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Default="00B35380" w:rsidP="00B35380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ТРЕБОВАНИЯ К ПРЕДМЕТУ ОФЕРТЫ</w:t>
      </w:r>
    </w:p>
    <w:p w:rsidR="00A552F0" w:rsidRPr="00C44F07" w:rsidRDefault="00A552F0" w:rsidP="00B35380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по лоту № КНГ/3.34-2016 «</w:t>
      </w:r>
      <w:r w:rsidR="00061115">
        <w:rPr>
          <w:rFonts w:cs="Arial"/>
          <w:b/>
          <w:szCs w:val="22"/>
        </w:rPr>
        <w:t>ТЕХНИЧЕСКИЙ</w:t>
      </w:r>
      <w:r w:rsidR="00061115" w:rsidRPr="00061115">
        <w:rPr>
          <w:rFonts w:cs="Arial"/>
          <w:b/>
          <w:szCs w:val="22"/>
        </w:rPr>
        <w:t xml:space="preserve"> КОНТРОЛ</w:t>
      </w:r>
      <w:r w:rsidR="00061115">
        <w:rPr>
          <w:rFonts w:cs="Arial"/>
          <w:b/>
          <w:szCs w:val="22"/>
        </w:rPr>
        <w:t>Ь</w:t>
      </w:r>
      <w:r w:rsidR="00061115" w:rsidRPr="00061115">
        <w:rPr>
          <w:rFonts w:cs="Arial"/>
          <w:b/>
          <w:szCs w:val="22"/>
        </w:rPr>
        <w:t xml:space="preserve"> ЗА ВЫПОЛНЕНИЕМ КОМПЛЕКСНЫХ ИНЖЕНЕРНЫХ ИЗЫСКАНИЙ</w:t>
      </w:r>
      <w:r>
        <w:rPr>
          <w:rFonts w:cs="Arial"/>
          <w:b/>
          <w:szCs w:val="22"/>
        </w:rPr>
        <w:t>»</w:t>
      </w:r>
    </w:p>
    <w:p w:rsidR="00B35380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A552F0">
        <w:rPr>
          <w:rFonts w:cs="Arial"/>
          <w:b/>
          <w:iCs/>
          <w:szCs w:val="22"/>
        </w:rPr>
        <w:t>1.Общие положения</w:t>
      </w:r>
      <w:r w:rsidR="003447DB">
        <w:rPr>
          <w:rFonts w:cs="Arial"/>
          <w:b/>
          <w:iCs/>
          <w:szCs w:val="22"/>
        </w:rPr>
        <w:t>:</w:t>
      </w:r>
    </w:p>
    <w:p w:rsidR="00A552F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9420AC">
        <w:rPr>
          <w:rFonts w:cs="Arial"/>
          <w:iCs/>
          <w:szCs w:val="22"/>
        </w:rPr>
        <w:t>Предмет закупки: Технический</w:t>
      </w:r>
      <w:r w:rsidRPr="00A552F0">
        <w:rPr>
          <w:rFonts w:cs="Arial"/>
          <w:iCs/>
          <w:szCs w:val="22"/>
        </w:rPr>
        <w:t xml:space="preserve"> контроль за проведением инженерных изысканий</w:t>
      </w:r>
    </w:p>
    <w:p w:rsidR="009420AC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 xml:space="preserve">Лот </w:t>
      </w:r>
      <w:r w:rsidRPr="00A552F0">
        <w:rPr>
          <w:rFonts w:cs="Arial"/>
          <w:iCs/>
          <w:szCs w:val="22"/>
        </w:rPr>
        <w:t>является неделимым. Оферта предоставляется на весь комплекс услуг</w:t>
      </w:r>
    </w:p>
    <w:p w:rsidR="009420AC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A552F0">
        <w:rPr>
          <w:rFonts w:cs="Arial"/>
          <w:iCs/>
          <w:szCs w:val="22"/>
        </w:rPr>
        <w:t>Инициатор закупки</w:t>
      </w:r>
      <w:r>
        <w:rPr>
          <w:rFonts w:cs="Arial"/>
          <w:iCs/>
          <w:szCs w:val="22"/>
        </w:rPr>
        <w:t>: ООО «Славнефть-Красноярскнефтегаз»</w:t>
      </w:r>
    </w:p>
    <w:p w:rsidR="009420AC" w:rsidRDefault="009420AC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iCs/>
          <w:szCs w:val="22"/>
        </w:rPr>
        <w:t>Плановые сроки</w:t>
      </w:r>
      <w:r w:rsidRPr="00A552F0">
        <w:rPr>
          <w:rFonts w:cs="Arial"/>
          <w:iCs/>
          <w:szCs w:val="22"/>
        </w:rPr>
        <w:t xml:space="preserve"> оказания </w:t>
      </w:r>
      <w:r w:rsidR="003447DB" w:rsidRPr="00A552F0">
        <w:rPr>
          <w:rFonts w:cs="Arial"/>
          <w:iCs/>
          <w:szCs w:val="22"/>
        </w:rPr>
        <w:t>услуг</w:t>
      </w:r>
      <w:r w:rsidR="003447DB">
        <w:rPr>
          <w:rFonts w:cs="Arial"/>
          <w:iCs/>
          <w:szCs w:val="22"/>
        </w:rPr>
        <w:t>: январь</w:t>
      </w:r>
      <w:r>
        <w:rPr>
          <w:rFonts w:cs="Arial"/>
          <w:iCs/>
          <w:szCs w:val="22"/>
        </w:rPr>
        <w:t xml:space="preserve"> 2015 – май 2015</w:t>
      </w:r>
    </w:p>
    <w:p w:rsidR="00B35380" w:rsidRPr="003447DB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Cs w:val="22"/>
          <w:shd w:val="clear" w:color="auto" w:fill="auto"/>
        </w:rPr>
      </w:pPr>
      <w:r w:rsidRPr="00A552F0">
        <w:rPr>
          <w:rFonts w:cs="Arial"/>
          <w:b/>
          <w:iCs/>
          <w:szCs w:val="22"/>
        </w:rPr>
        <w:t>2. Требования к предмету закупки</w:t>
      </w:r>
      <w:r w:rsidR="003447DB">
        <w:rPr>
          <w:rFonts w:cs="Arial"/>
          <w:b/>
          <w:iCs/>
          <w:szCs w:val="22"/>
        </w:rPr>
        <w:t>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2361"/>
      </w:tblGrid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1.Основание для оказания услуг контроля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План капитальных вложений ООО «Славнефть-Красноярскнефтегаз» на 2015-2016г. 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2.Заказчик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Почтовый адрес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Телефон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Факс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  <w:lang w:val="en-US"/>
              </w:rPr>
              <w:t>e</w:t>
            </w:r>
            <w:r w:rsidRPr="00A552F0">
              <w:rPr>
                <w:rFonts w:cs="Arial"/>
                <w:szCs w:val="22"/>
              </w:rPr>
              <w:t>-</w:t>
            </w:r>
            <w:r w:rsidRPr="00A552F0">
              <w:rPr>
                <w:rFonts w:cs="Arial"/>
                <w:szCs w:val="22"/>
                <w:lang w:val="en-US"/>
              </w:rPr>
              <w:t>mail</w:t>
            </w:r>
            <w:r w:rsidRPr="00A552F0">
              <w:rPr>
                <w:rFonts w:cs="Arial"/>
                <w:szCs w:val="22"/>
              </w:rPr>
              <w:t>: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Генеральный директор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ООО «Славнефть – Красноярскнефтегаз»;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proofErr w:type="spellStart"/>
            <w:r w:rsidRPr="00A552F0">
              <w:rPr>
                <w:rFonts w:cs="Arial"/>
                <w:szCs w:val="22"/>
              </w:rPr>
              <w:t>г.Красноярск</w:t>
            </w:r>
            <w:proofErr w:type="spellEnd"/>
            <w:r w:rsidRPr="00A552F0">
              <w:rPr>
                <w:rFonts w:cs="Arial"/>
                <w:szCs w:val="22"/>
              </w:rPr>
              <w:t>, ул. Гладкова, 2А;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(391) 231-92-03 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(391) 231-92-01</w:t>
            </w:r>
          </w:p>
          <w:p w:rsidR="00A552F0" w:rsidRPr="00A552F0" w:rsidRDefault="000F7458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hyperlink r:id="rId8" w:history="1">
              <w:r w:rsidR="00A552F0" w:rsidRPr="00A552F0">
                <w:rPr>
                  <w:rFonts w:cs="Arial"/>
                  <w:szCs w:val="22"/>
                </w:rPr>
                <w:t>office@slavneft-kng.ru</w:t>
              </w:r>
            </w:hyperlink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Гнатченко Сергей Викторович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1F06F9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  <w:r w:rsidR="00A552F0" w:rsidRPr="00A552F0">
              <w:rPr>
                <w:rFonts w:cs="Arial"/>
                <w:szCs w:val="22"/>
              </w:rPr>
              <w:t>.Месторасположение объектов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Эвенкийский муниципальный район Красноярского края. 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proofErr w:type="spellStart"/>
            <w:r w:rsidRPr="00A552F0">
              <w:rPr>
                <w:rFonts w:cs="Arial"/>
                <w:szCs w:val="22"/>
              </w:rPr>
              <w:t>Куюмбинское</w:t>
            </w:r>
            <w:proofErr w:type="spellEnd"/>
            <w:r w:rsidRPr="00A552F0">
              <w:rPr>
                <w:rFonts w:cs="Arial"/>
                <w:szCs w:val="22"/>
              </w:rPr>
              <w:t xml:space="preserve"> месторождение.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1F06F9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  <w:r w:rsidR="00A552F0" w:rsidRPr="00A552F0">
              <w:rPr>
                <w:rFonts w:cs="Arial"/>
                <w:szCs w:val="22"/>
              </w:rPr>
              <w:t xml:space="preserve">.Генеральный 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проектировщик поднадзорных объектов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ОАО «Гипровостокнефть», г. Самара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6.Вид услуг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Технический надзор за инженерными изысканиями: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инженерно-геодезические;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инженерно-геологические;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инженерно-гидрометеорологические;</w:t>
            </w: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инженерно-экологические.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7.Перечень проектов/объектов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1F06F9">
            <w:pPr>
              <w:autoSpaceDE w:val="0"/>
              <w:autoSpaceDN w:val="0"/>
              <w:adjustRightInd w:val="0"/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Перечень объектов технического контроля за инженерными изысканиями соответствует графику выполнения инженерных изысканий (</w:t>
            </w:r>
            <w:r w:rsidR="001F06F9">
              <w:rPr>
                <w:rFonts w:cs="Arial"/>
                <w:szCs w:val="22"/>
              </w:rPr>
              <w:t>Форма 6т</w:t>
            </w:r>
            <w:r w:rsidRPr="00A552F0">
              <w:rPr>
                <w:rFonts w:cs="Arial"/>
                <w:szCs w:val="22"/>
              </w:rPr>
              <w:t>)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spacing w:before="0" w:line="276" w:lineRule="auto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spacing w:before="0" w:line="276" w:lineRule="auto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8.Особые условия строительства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spacing w:before="0" w:line="276" w:lineRule="auto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spacing w:before="0" w:line="276" w:lineRule="auto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Район Крайнего Севера, многолетнемерзлые грунты, гористая местность, заболоченность низин в районе строительства.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widowControl w:val="0"/>
              <w:tabs>
                <w:tab w:val="left" w:pos="66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widowControl w:val="0"/>
              <w:tabs>
                <w:tab w:val="left" w:pos="66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9.Исходные данные предоставляемые заказчиком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перечень заданий на проектирование объектов контроля за инженерными изысканиями;</w:t>
            </w:r>
          </w:p>
          <w:p w:rsidR="00A552F0" w:rsidRPr="00A552F0" w:rsidRDefault="00A552F0" w:rsidP="00A552F0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перечень объектов проектирования с техническими характеристиками;</w:t>
            </w:r>
          </w:p>
          <w:p w:rsidR="00A552F0" w:rsidRPr="00A552F0" w:rsidRDefault="00A552F0" w:rsidP="00A552F0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схема расположения объектов;</w:t>
            </w:r>
          </w:p>
          <w:p w:rsidR="00A552F0" w:rsidRPr="00A552F0" w:rsidRDefault="00A552F0" w:rsidP="00A552F0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 график выполнения изыскательских работ.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widowControl w:val="0"/>
              <w:tabs>
                <w:tab w:val="left" w:pos="66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widowControl w:val="0"/>
              <w:tabs>
                <w:tab w:val="left" w:pos="66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10. Требования к организации, осуществляющей оказание услуг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rPr>
                <w:rFonts w:cs="Arial"/>
                <w:szCs w:val="22"/>
              </w:rPr>
            </w:pP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 Наличие материальных и технических ресурсов для выполнения работ.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2. Наличие квалифицированного инженерно-технического персонала.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3. Исполнитель несет ответственность за качество выполненных работ перед Заказчиком и надзорными органами.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widowControl w:val="0"/>
              <w:tabs>
                <w:tab w:val="left" w:pos="66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widowControl w:val="0"/>
              <w:tabs>
                <w:tab w:val="left" w:pos="66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11. Состав оказываемых услуг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Технический надзор за инженерными изысканиями для строительства   проводится на всех стадиях производства изысканий и подразделяется на три этапа: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lastRenderedPageBreak/>
              <w:t>- организационно-подготовительный;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экспедиционный (полевой);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- камеральный. 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 Организационно-подготовительный этап технического надзора за инженерными изысканиями включает следующие виды работ: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b/>
                <w:szCs w:val="22"/>
              </w:rPr>
              <w:t>1.1.</w:t>
            </w:r>
            <w:r w:rsidRPr="00A552F0">
              <w:rPr>
                <w:rFonts w:cs="Arial"/>
                <w:szCs w:val="22"/>
              </w:rPr>
              <w:t xml:space="preserve"> Проверка организационно-технической готовности Подрядчиков (изыскательских организаций), включая: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1.1.2. проверка наличия у Подрядчика лицензий, в том числе соответствующих разделов, на осуществление изыскательской деятельности, а именно: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Свидетельство о допуске определенному виду и видам работ, которые оказывают влияние на безопасность объектов капитального строительства (СРО);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лицензии Федерального агентства геодезии и картографии на осуществление геодезической и картографической деятельности;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лицензии территориального управления Федеральной службы безопасности на осуществление работ, связанных с использованием сведений, содержащих государственную тайну;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лицензия Федеральной службы по гидрометеорологии и мониторингу окружающей среды (Росгидромет) на осуществление деятельности в области гидрометеорологии и смежных с ней областях.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1.1.3. проверка наличия у Подрядчика аттестации и/или регистрации (разрешения) в территориальных органах: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Государственного геодезического надзора на производство изыскательских работ;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- Федеральной службы по экологическому, технологическому и атомному надзору в области промышленной безопасности (аттестация Подрядчика и регистрация производства инженерных изысканий); 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- исполнительной власти или местного самоуправления (</w:t>
            </w:r>
            <w:proofErr w:type="spellStart"/>
            <w:r w:rsidRPr="00A552F0">
              <w:rPr>
                <w:rFonts w:cs="Arial"/>
                <w:szCs w:val="22"/>
              </w:rPr>
              <w:t>лесопорубочный</w:t>
            </w:r>
            <w:proofErr w:type="spellEnd"/>
            <w:r w:rsidRPr="00A552F0">
              <w:rPr>
                <w:rFonts w:cs="Arial"/>
                <w:szCs w:val="22"/>
              </w:rPr>
              <w:t xml:space="preserve"> билет, разрешение на выезд транспорта в тундровую и лесотундровую зону и т.п.).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1.1.4. проверка оснащенности Подрядчика техникой, снаряжением, геодезическими приборами, буровыми установками, инструментом и оборудованием, лабораториями, программным обеспечением;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1.1.5. проверка наличия у Подрядчика документов, удостоверяющих качество используемых приборов и оборудования, включая: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поверочные свидетельства на приборы;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аттестаты аккредитации лабораторий, в том числе, проверка соответствия выполняемых определений области аккредитации.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1.1.6. проверка квалификационного и профессионального уровня персонал подрядчика.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lastRenderedPageBreak/>
              <w:t>1.1.7. проверка наличия у Подрядчика нормативно-методической базы, регламентирующей производство инженерных изысканий для строительства объектов нефтегазовой отрасли.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b/>
                <w:szCs w:val="22"/>
              </w:rPr>
              <w:t>1.2.</w:t>
            </w:r>
            <w:r w:rsidRPr="00A552F0">
              <w:rPr>
                <w:rFonts w:cs="Arial"/>
                <w:szCs w:val="22"/>
              </w:rPr>
              <w:t xml:space="preserve"> Подготовительные работы   технического надзора на организационно-подготовительном этапе включают: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1.2.1. участие в разработке и утверждении Технического задания на выполнение инженерных изысканий для строительства;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1.2.2. участие в разработке и утверждении Программ различных видов инженерных изысканий;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1.2.3. проверку наличия у Подрядчика фондовых материалов, литературных источников, картографических материалов, </w:t>
            </w:r>
            <w:proofErr w:type="spellStart"/>
            <w:r w:rsidRPr="00A552F0">
              <w:rPr>
                <w:rFonts w:cs="Arial"/>
                <w:szCs w:val="22"/>
              </w:rPr>
              <w:t>аэрокосмоснимков</w:t>
            </w:r>
            <w:proofErr w:type="spellEnd"/>
            <w:r w:rsidRPr="00A552F0">
              <w:rPr>
                <w:rFonts w:cs="Arial"/>
                <w:szCs w:val="22"/>
              </w:rPr>
              <w:t xml:space="preserve"> на территорию строительства   и анализ полноты их использования.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1.2.4. ознакомление с исходными данными по объекту (акты выбора, согласования, технические решения, </w:t>
            </w:r>
            <w:proofErr w:type="spellStart"/>
            <w:r w:rsidRPr="00A552F0">
              <w:rPr>
                <w:rFonts w:cs="Arial"/>
                <w:szCs w:val="22"/>
              </w:rPr>
              <w:t>предполевого</w:t>
            </w:r>
            <w:proofErr w:type="spellEnd"/>
            <w:r w:rsidRPr="00A552F0">
              <w:rPr>
                <w:rFonts w:cs="Arial"/>
                <w:szCs w:val="22"/>
              </w:rPr>
              <w:t xml:space="preserve"> дешифрирования </w:t>
            </w:r>
            <w:proofErr w:type="spellStart"/>
            <w:r w:rsidRPr="00A552F0">
              <w:rPr>
                <w:rFonts w:cs="Arial"/>
                <w:szCs w:val="22"/>
              </w:rPr>
              <w:t>аэрокосмоснимков</w:t>
            </w:r>
            <w:proofErr w:type="spellEnd"/>
            <w:r w:rsidRPr="00A552F0">
              <w:rPr>
                <w:rFonts w:cs="Arial"/>
                <w:szCs w:val="22"/>
              </w:rPr>
              <w:t xml:space="preserve"> и т.п.).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1.2.5. изучение планов-графиков выполнения работ Подрядчиком, включая: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информацию о составе полевых партий (бригад) и камеральных групп и используемых ими технике, приборах и оборудовании;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- информацию о участках работ полевых партий (бригад); 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- информацию о предусмотренных объёмах и видах изыскательских работ, порядке и последовательности их выполнения; 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информацию об ответственных за выполнение изыскательских работ на каждом участке и объекте в целом;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информацию о сроках сдачи законченных этапов полевых работ и промежуточных результатов камеральной обработки материалов полевых исследований;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информацию о сроках сдачи итоговых отчётных материалов.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1.2.6. разработка совместно с Заказчиком, Проектантом и Подрядчиком схем взаимодействия, порядка обмена информацией, документооборота, графиков присутствия специалистов Органа технического надзора в полевых бригадах и камеральных группах.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Результат организационно-подготовительного этапа технического надзора за инженерными изысканиями: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- Заключение о готовности подрядной организации к производству работ  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b/>
                <w:szCs w:val="22"/>
              </w:rPr>
              <w:t>1.3.</w:t>
            </w:r>
            <w:r w:rsidRPr="00A552F0">
              <w:rPr>
                <w:rFonts w:cs="Arial"/>
                <w:szCs w:val="22"/>
              </w:rPr>
              <w:t xml:space="preserve">  Экспедиционный (полевой) этап технического надзора за инженерными изысканиями для строительства включает следующие виды работ: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1.3.1. контроль соответствия выполняемых персоналом Подрядчика полевых работ (виды, объемы и методы) требованиям программы изысканий и нормативных документов;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1.3.2. проверку наличия и оценку правильности ведения полевой документации и первичной обработки полученных </w:t>
            </w:r>
            <w:r w:rsidRPr="00A552F0">
              <w:rPr>
                <w:rFonts w:cs="Arial"/>
                <w:szCs w:val="22"/>
              </w:rPr>
              <w:lastRenderedPageBreak/>
              <w:t>данных;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1.3.3. проведение контроля выполненных работ на соответствие критериям качества и точности, предусмотренным нормативными документами;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1.3.4. приемку законченных этапов (участков) работ и видов изыскательских работ; 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1.3.5. контроль качества изыскательских работ с оформлением предписаний на устранение выявленных в процессе технического надзора несоответствий требованиям программы инженерных изысканий и нормативных документов;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1.3.6. контроль устранения выявленных специалистами   технического надзора несоответствий;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1.3.7. извещение Заказчика о ходе выполнения инженерных изысканий на объекте, выявленных несоответствиях, рекомендации Заказчику и Подрядчику, позволяющие повысить качество изыскательских работ и оптимизировать процесс в целом.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b/>
                <w:szCs w:val="22"/>
              </w:rPr>
              <w:t>1.4.</w:t>
            </w:r>
            <w:r w:rsidRPr="00A552F0">
              <w:rPr>
                <w:rFonts w:cs="Arial"/>
                <w:szCs w:val="22"/>
              </w:rPr>
              <w:t xml:space="preserve"> Камеральный этап технического надзора за инженерными изысканиями для строительства включает следующие виды работ: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1.4.1. итоговую оценку объемов и видов, выполненных Подрядчиком полевых изыскательских работ с подтверждением их соответствия предусмотренным программой инженерных изыска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proofErr w:type="spellStart"/>
            <w:r w:rsidRPr="00A552F0">
              <w:rPr>
                <w:rFonts w:cs="Arial"/>
                <w:szCs w:val="22"/>
              </w:rPr>
              <w:t>ний</w:t>
            </w:r>
            <w:proofErr w:type="spellEnd"/>
            <w:r w:rsidRPr="00A552F0">
              <w:rPr>
                <w:rFonts w:cs="Arial"/>
                <w:szCs w:val="22"/>
              </w:rPr>
              <w:t xml:space="preserve">; 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1.4.2. контроль за проведением лабораторных определений и испытаний, камеральной обработкой данных измерений с подтверждением соответствия используемых методик и критериев оценки качества и точности требованиям нормативных документов;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1.4.3.  контроль качества промежуточной и окончательной отчетной документации, сдаваемой Подрядчиком Заказчику и/или Проектанту, на соответствие её состава, комплектности и содержания требованиям технического задания, программы инженерных изысканий и нормативных документов;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tabs>
                <w:tab w:val="num" w:pos="49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tabs>
                <w:tab w:val="num" w:pos="49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12.Потребность в специалистах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361577">
            <w:pPr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361577">
            <w:pPr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Наличие специалистов для выполнения работ по предмету закупки услуг, 8 чел.:</w:t>
            </w:r>
          </w:p>
          <w:p w:rsidR="00A552F0" w:rsidRPr="00A552F0" w:rsidRDefault="00A552F0" w:rsidP="00361577">
            <w:pPr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- 3 человека в вахту на КЛУ и 1 человек с присутствием в ОАО «ГПВН» в соответствии с утвержденным графиком осуществления технического контроля за проведением инженерных изысканий для строительства (Приложение 1);</w:t>
            </w:r>
          </w:p>
          <w:p w:rsidR="00A552F0" w:rsidRPr="00A552F0" w:rsidRDefault="00A552F0" w:rsidP="00E64077">
            <w:pPr>
              <w:tabs>
                <w:tab w:val="left" w:pos="2578"/>
                <w:tab w:val="left" w:pos="3379"/>
                <w:tab w:val="right" w:pos="6096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кроме того, на период проведения инженерно</w:t>
            </w:r>
            <w:r w:rsidRPr="00A552F0">
              <w:rPr>
                <w:rFonts w:cs="Arial"/>
                <w:szCs w:val="22"/>
              </w:rPr>
              <w:softHyphen/>
              <w:t>-экологических изысканий требуется 1 человек в вахту на КЛУ и 1 человек с присутствием в ОАО «ГПВН». При</w:t>
            </w:r>
            <w:r w:rsidRPr="00A552F0">
              <w:rPr>
                <w:rFonts w:cs="Arial"/>
                <w:szCs w:val="22"/>
              </w:rPr>
              <w:tab/>
              <w:t xml:space="preserve"> разработке Программы технического контроля за проведением инженерных изысканий по форме необходимо учитывать утвержденный График выполнения изыскательских работ (</w:t>
            </w:r>
            <w:r w:rsidR="00E64077">
              <w:rPr>
                <w:rFonts w:cs="Arial"/>
                <w:szCs w:val="22"/>
              </w:rPr>
              <w:t>Форма 6т</w:t>
            </w:r>
            <w:r w:rsidRPr="00A552F0">
              <w:rPr>
                <w:rFonts w:cs="Arial"/>
                <w:szCs w:val="22"/>
              </w:rPr>
              <w:t>)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tabs>
                <w:tab w:val="left" w:pos="273"/>
                <w:tab w:val="left" w:pos="438"/>
              </w:tabs>
              <w:spacing w:before="0" w:line="276" w:lineRule="auto"/>
              <w:ind w:left="34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tabs>
                <w:tab w:val="num" w:pos="49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lastRenderedPageBreak/>
              <w:t>13. Доставка персонала на объект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361577">
            <w:pPr>
              <w:spacing w:before="0" w:line="276" w:lineRule="auto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361577">
            <w:pPr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lastRenderedPageBreak/>
              <w:t>Условия доставки персонала: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доставка персонала, осуществляющего технический контроль за полевыми изыскательскими работами, непосредственно на объект изысканий, осуществляется самостоятельно с использованием спецтехники согласно п. 16.2 настоящего Задания;</w:t>
            </w:r>
          </w:p>
          <w:p w:rsidR="00A552F0" w:rsidRPr="00A552F0" w:rsidRDefault="00A552F0" w:rsidP="00361577">
            <w:pPr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- доставка персонала, осуществляющего технический контроль за выполнением лабораторных и камеральных работ непосредственно в ОАО «ГПВН», в г. Самара осуществляется организацией самостоятельно.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tabs>
                <w:tab w:val="left" w:pos="273"/>
                <w:tab w:val="left" w:pos="438"/>
              </w:tabs>
              <w:spacing w:before="0" w:line="276" w:lineRule="auto"/>
              <w:ind w:left="34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numPr>
                <w:ilvl w:val="0"/>
                <w:numId w:val="6"/>
              </w:numPr>
              <w:tabs>
                <w:tab w:val="left" w:pos="273"/>
                <w:tab w:val="left" w:pos="438"/>
              </w:tabs>
              <w:spacing w:before="0" w:line="276" w:lineRule="auto"/>
              <w:ind w:left="34" w:firstLine="0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Требования к режиму работы на объекте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7A1152" w:rsidRDefault="00A552F0" w:rsidP="00361577">
            <w:pPr>
              <w:spacing w:before="0" w:line="276" w:lineRule="auto"/>
              <w:ind w:firstLine="140"/>
              <w:jc w:val="both"/>
              <w:rPr>
                <w:rFonts w:cs="Arial"/>
                <w:szCs w:val="22"/>
              </w:rPr>
            </w:pPr>
          </w:p>
          <w:p w:rsidR="00A552F0" w:rsidRPr="007A1152" w:rsidRDefault="00A552F0" w:rsidP="00361577">
            <w:pPr>
              <w:spacing w:before="0" w:line="276" w:lineRule="auto"/>
              <w:ind w:firstLine="140"/>
              <w:jc w:val="both"/>
              <w:rPr>
                <w:rFonts w:cs="Arial"/>
                <w:szCs w:val="22"/>
              </w:rPr>
            </w:pPr>
            <w:r w:rsidRPr="007A1152">
              <w:rPr>
                <w:rFonts w:cs="Arial"/>
                <w:szCs w:val="22"/>
              </w:rPr>
              <w:t>Продолжительность рабочей недели:</w:t>
            </w:r>
          </w:p>
          <w:p w:rsidR="00A552F0" w:rsidRPr="007A1152" w:rsidRDefault="00A552F0" w:rsidP="00361577">
            <w:pPr>
              <w:widowControl w:val="0"/>
              <w:numPr>
                <w:ilvl w:val="0"/>
                <w:numId w:val="4"/>
              </w:numPr>
              <w:tabs>
                <w:tab w:val="left" w:pos="163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7A1152">
              <w:rPr>
                <w:rFonts w:cs="Arial"/>
                <w:szCs w:val="22"/>
              </w:rPr>
              <w:t>В полевых условиях на КЛУ - 7 дней;</w:t>
            </w:r>
          </w:p>
          <w:p w:rsidR="00A552F0" w:rsidRPr="007A1152" w:rsidRDefault="00A552F0" w:rsidP="00361577">
            <w:pPr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7A1152">
              <w:rPr>
                <w:rFonts w:cs="Arial"/>
                <w:szCs w:val="22"/>
              </w:rPr>
              <w:t>Длительность вахты ориентировочно 30 календарных дней.</w:t>
            </w:r>
          </w:p>
          <w:p w:rsidR="00A552F0" w:rsidRPr="007A1152" w:rsidRDefault="00A552F0" w:rsidP="00361577">
            <w:pPr>
              <w:widowControl w:val="0"/>
              <w:numPr>
                <w:ilvl w:val="0"/>
                <w:numId w:val="4"/>
              </w:numPr>
              <w:tabs>
                <w:tab w:val="left" w:pos="158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7A1152">
              <w:rPr>
                <w:rFonts w:cs="Arial"/>
                <w:szCs w:val="22"/>
              </w:rPr>
              <w:t>Требование к режиму работы на объекте в офисе г. Самара</w:t>
            </w:r>
          </w:p>
          <w:p w:rsidR="00A552F0" w:rsidRPr="007A1152" w:rsidRDefault="00A552F0" w:rsidP="00361577">
            <w:pPr>
              <w:tabs>
                <w:tab w:val="left" w:pos="313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7A1152">
              <w:rPr>
                <w:rFonts w:cs="Arial"/>
                <w:szCs w:val="22"/>
              </w:rPr>
              <w:t>(камеральные работы) -5 дней;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tabs>
                <w:tab w:val="left" w:pos="273"/>
                <w:tab w:val="left" w:pos="438"/>
              </w:tabs>
              <w:spacing w:before="0" w:line="276" w:lineRule="auto"/>
              <w:ind w:left="34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numPr>
                <w:ilvl w:val="0"/>
                <w:numId w:val="6"/>
              </w:numPr>
              <w:tabs>
                <w:tab w:val="left" w:pos="273"/>
                <w:tab w:val="left" w:pos="438"/>
              </w:tabs>
              <w:spacing w:before="0" w:line="276" w:lineRule="auto"/>
              <w:ind w:left="34" w:firstLine="0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Техническое оснащение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361577">
            <w:pPr>
              <w:widowControl w:val="0"/>
              <w:tabs>
                <w:tab w:val="left" w:pos="485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361577">
            <w:pPr>
              <w:widowControl w:val="0"/>
              <w:numPr>
                <w:ilvl w:val="1"/>
                <w:numId w:val="6"/>
              </w:numPr>
              <w:tabs>
                <w:tab w:val="left" w:pos="485"/>
              </w:tabs>
              <w:spacing w:before="0" w:line="276" w:lineRule="auto"/>
              <w:ind w:left="34" w:firstLine="0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Специалисты технического контроля на местах должны быть оснащены современными высокоэффективными и поверенными средствами контроля, приборами, средствами измерений, позволяющими проводить контроль качества видов изыскательских работ, ПК, оргтехникой, спутниковой связью, навигацией.</w:t>
            </w:r>
          </w:p>
          <w:p w:rsidR="00A552F0" w:rsidRPr="00A552F0" w:rsidRDefault="00A552F0" w:rsidP="00361577">
            <w:pPr>
              <w:widowControl w:val="0"/>
              <w:numPr>
                <w:ilvl w:val="1"/>
                <w:numId w:val="6"/>
              </w:numPr>
              <w:tabs>
                <w:tab w:val="left" w:pos="485"/>
              </w:tabs>
              <w:spacing w:before="0" w:line="276" w:lineRule="auto"/>
              <w:ind w:left="34" w:firstLine="0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Организации оказывающей услуги по техническому контролю за инженерными изысканиями необходимо иметь специальную технику «</w:t>
            </w:r>
            <w:proofErr w:type="spellStart"/>
            <w:r w:rsidRPr="00A552F0">
              <w:rPr>
                <w:rFonts w:cs="Arial"/>
                <w:szCs w:val="22"/>
              </w:rPr>
              <w:t>Снегоболотоход</w:t>
            </w:r>
            <w:proofErr w:type="spellEnd"/>
            <w:r w:rsidRPr="00A552F0">
              <w:rPr>
                <w:rFonts w:cs="Arial"/>
                <w:szCs w:val="22"/>
              </w:rPr>
              <w:t>» ГАЗ 34039 или его аналог (собственный или арендованный).</w:t>
            </w:r>
          </w:p>
        </w:tc>
      </w:tr>
      <w:tr w:rsidR="00A552F0" w:rsidRPr="00A552F0" w:rsidTr="00DB6CBC">
        <w:trPr>
          <w:trHeight w:val="1470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tabs>
                <w:tab w:val="left" w:pos="273"/>
                <w:tab w:val="left" w:pos="438"/>
              </w:tabs>
              <w:spacing w:before="0" w:line="276" w:lineRule="auto"/>
              <w:ind w:left="34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numPr>
                <w:ilvl w:val="0"/>
                <w:numId w:val="6"/>
              </w:numPr>
              <w:tabs>
                <w:tab w:val="left" w:pos="273"/>
                <w:tab w:val="left" w:pos="438"/>
              </w:tabs>
              <w:spacing w:before="0" w:line="276" w:lineRule="auto"/>
              <w:ind w:left="34" w:firstLine="0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Требование к персоналу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361577">
            <w:pPr>
              <w:tabs>
                <w:tab w:val="left" w:pos="414"/>
                <w:tab w:val="left" w:pos="566"/>
                <w:tab w:val="left" w:pos="1858"/>
                <w:tab w:val="right" w:pos="4675"/>
                <w:tab w:val="right" w:pos="6245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361577">
            <w:pPr>
              <w:tabs>
                <w:tab w:val="left" w:pos="414"/>
                <w:tab w:val="left" w:pos="566"/>
                <w:tab w:val="left" w:pos="1858"/>
                <w:tab w:val="right" w:pos="4675"/>
                <w:tab w:val="right" w:pos="6245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Для оказания услуг по техническому контролю должен быть привлечен квалифицированный персонал, имеющий опыт работы по профилю более 3 лет, практическую и теоретическую подготовку в области проведения комплексных инженерных изысканий, в том числе специалисты со знанием геодезии и картографии, экологии, геологии, геофизики с опытом работы в регионах с многолетнемерзлыми грунтами. Специалисты технического контроля должны иметь высшее техническое (профильное) образование или пройти профессиональную переподготовку в области </w:t>
            </w:r>
            <w:r w:rsidRPr="00A552F0">
              <w:rPr>
                <w:rFonts w:cs="Arial"/>
                <w:szCs w:val="22"/>
              </w:rPr>
              <w:tab/>
              <w:t>инженерных изысканий, документы, подтверждающие квалификацию и регулярное прохождение курсов повышения квалификации в области инженерных изысканий</w:t>
            </w:r>
          </w:p>
        </w:tc>
      </w:tr>
      <w:tr w:rsidR="00A552F0" w:rsidRPr="00A552F0" w:rsidTr="00DB6CBC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tabs>
                <w:tab w:val="left" w:pos="273"/>
                <w:tab w:val="left" w:pos="438"/>
              </w:tabs>
              <w:spacing w:before="0" w:line="276" w:lineRule="auto"/>
              <w:ind w:left="34"/>
              <w:rPr>
                <w:rFonts w:cs="Arial"/>
                <w:szCs w:val="22"/>
              </w:rPr>
            </w:pPr>
          </w:p>
          <w:p w:rsidR="00A552F0" w:rsidRPr="00A552F0" w:rsidRDefault="00A552F0" w:rsidP="00A552F0">
            <w:pPr>
              <w:numPr>
                <w:ilvl w:val="0"/>
                <w:numId w:val="6"/>
              </w:numPr>
              <w:tabs>
                <w:tab w:val="left" w:pos="273"/>
                <w:tab w:val="left" w:pos="438"/>
              </w:tabs>
              <w:spacing w:before="0" w:line="276" w:lineRule="auto"/>
              <w:ind w:left="34" w:firstLine="0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Отчетность органа</w:t>
            </w:r>
          </w:p>
          <w:p w:rsidR="00A552F0" w:rsidRPr="00A552F0" w:rsidRDefault="00A552F0" w:rsidP="00A552F0">
            <w:pPr>
              <w:tabs>
                <w:tab w:val="left" w:pos="273"/>
                <w:tab w:val="left" w:pos="438"/>
              </w:tabs>
              <w:spacing w:before="0" w:line="276" w:lineRule="auto"/>
              <w:ind w:left="34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lastRenderedPageBreak/>
              <w:t>технического контроля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361577">
            <w:pPr>
              <w:widowControl w:val="0"/>
              <w:tabs>
                <w:tab w:val="left" w:pos="610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361577">
            <w:pPr>
              <w:widowControl w:val="0"/>
              <w:tabs>
                <w:tab w:val="left" w:pos="610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17.1.Предоставлять отчетный материал по формам, в объеме (уточняется для каждого проекта в отдельности), в сроки установлены договором на оказания услуг.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5"/>
              </w:numPr>
              <w:tabs>
                <w:tab w:val="left" w:pos="653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lastRenderedPageBreak/>
              <w:t>Заключение о готовности специализированной организации к выполнению изыскательских работ;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5"/>
              </w:numPr>
              <w:tabs>
                <w:tab w:val="left" w:pos="658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Предписание;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5"/>
              </w:numPr>
              <w:tabs>
                <w:tab w:val="left" w:pos="638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Акт об устранении выявленных нарушений (несоответствий, отклонений);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5"/>
              </w:numPr>
              <w:tabs>
                <w:tab w:val="left" w:pos="658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База выданных замечаний и предписаний;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Форма ежемесячного отчета по техническому контролю за инженерными изысканиями;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5"/>
              </w:numPr>
              <w:tabs>
                <w:tab w:val="left" w:pos="638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Акт полевого контроля качества выполнения изыскательских работ;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5"/>
              </w:numPr>
              <w:tabs>
                <w:tab w:val="left" w:pos="638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Акт приемки полевых и лабораторных материалов;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5"/>
              </w:numPr>
              <w:tabs>
                <w:tab w:val="left" w:pos="648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Заключение о полноте, достоверности и пригодности материалов изысканий для проектирования;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5"/>
              </w:numPr>
              <w:tabs>
                <w:tab w:val="left" w:pos="658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Программа технического контроля за проведением инженерных изысканий.</w:t>
            </w:r>
          </w:p>
          <w:p w:rsidR="00A552F0" w:rsidRPr="00A552F0" w:rsidRDefault="00A552F0" w:rsidP="00361577">
            <w:pPr>
              <w:widowControl w:val="0"/>
              <w:numPr>
                <w:ilvl w:val="0"/>
                <w:numId w:val="5"/>
              </w:numPr>
              <w:tabs>
                <w:tab w:val="left" w:pos="658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Согласование ежедневных, еженедельных отчетов организаций, осуществляющих полевые работы</w:t>
            </w:r>
          </w:p>
          <w:p w:rsidR="00A552F0" w:rsidRPr="00A552F0" w:rsidRDefault="00A552F0" w:rsidP="00361577">
            <w:pPr>
              <w:widowControl w:val="0"/>
              <w:tabs>
                <w:tab w:val="left" w:pos="610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17.2.Требование к порядку передачи материалов на электронных носителях:</w:t>
            </w:r>
          </w:p>
          <w:p w:rsidR="00A552F0" w:rsidRPr="00A552F0" w:rsidRDefault="00A552F0" w:rsidP="00361577">
            <w:pPr>
              <w:widowControl w:val="0"/>
              <w:tabs>
                <w:tab w:val="left" w:pos="610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17.3.Текстовые документы предоставить в оригинальных форматах (MS </w:t>
            </w:r>
            <w:proofErr w:type="spellStart"/>
            <w:r w:rsidRPr="00A552F0">
              <w:rPr>
                <w:rFonts w:cs="Arial"/>
                <w:szCs w:val="22"/>
              </w:rPr>
              <w:t>Office</w:t>
            </w:r>
            <w:proofErr w:type="spellEnd"/>
            <w:r w:rsidRPr="00A552F0">
              <w:rPr>
                <w:rFonts w:cs="Arial"/>
                <w:szCs w:val="22"/>
              </w:rPr>
              <w:t xml:space="preserve"> 2010) и в </w:t>
            </w:r>
            <w:proofErr w:type="spellStart"/>
            <w:r w:rsidRPr="00A552F0">
              <w:rPr>
                <w:rFonts w:cs="Arial"/>
                <w:szCs w:val="22"/>
              </w:rPr>
              <w:t>нередактируемом</w:t>
            </w:r>
            <w:proofErr w:type="spellEnd"/>
            <w:r w:rsidRPr="00A552F0">
              <w:rPr>
                <w:rFonts w:cs="Arial"/>
                <w:szCs w:val="22"/>
              </w:rPr>
              <w:t xml:space="preserve"> формате PDF (</w:t>
            </w:r>
            <w:proofErr w:type="spellStart"/>
            <w:r w:rsidRPr="00A552F0">
              <w:rPr>
                <w:rFonts w:cs="Arial"/>
                <w:szCs w:val="22"/>
              </w:rPr>
              <w:t>Acrobat</w:t>
            </w:r>
            <w:proofErr w:type="spellEnd"/>
            <w:r w:rsidRPr="00A552F0">
              <w:rPr>
                <w:rFonts w:cs="Arial"/>
                <w:szCs w:val="22"/>
              </w:rPr>
              <w:t xml:space="preserve"> </w:t>
            </w:r>
            <w:proofErr w:type="spellStart"/>
            <w:r w:rsidRPr="00A552F0">
              <w:rPr>
                <w:rFonts w:cs="Arial"/>
                <w:szCs w:val="22"/>
              </w:rPr>
              <w:t>Reader</w:t>
            </w:r>
            <w:proofErr w:type="spellEnd"/>
            <w:r w:rsidRPr="00A552F0">
              <w:rPr>
                <w:rFonts w:cs="Arial"/>
                <w:szCs w:val="22"/>
              </w:rPr>
              <w:t xml:space="preserve">). Текстовые документы и чертежи выполнять с использованием шрифта </w:t>
            </w:r>
            <w:proofErr w:type="spellStart"/>
            <w:r w:rsidRPr="00A552F0">
              <w:rPr>
                <w:rFonts w:cs="Arial"/>
                <w:szCs w:val="22"/>
              </w:rPr>
              <w:t>Times</w:t>
            </w:r>
            <w:proofErr w:type="spellEnd"/>
            <w:r w:rsidRPr="00A552F0">
              <w:rPr>
                <w:rFonts w:cs="Arial"/>
                <w:szCs w:val="22"/>
              </w:rPr>
              <w:t xml:space="preserve"> </w:t>
            </w:r>
            <w:proofErr w:type="spellStart"/>
            <w:r w:rsidRPr="00A552F0">
              <w:rPr>
                <w:rFonts w:cs="Arial"/>
                <w:szCs w:val="22"/>
              </w:rPr>
              <w:t>New</w:t>
            </w:r>
            <w:proofErr w:type="spellEnd"/>
            <w:r w:rsidRPr="00A552F0">
              <w:rPr>
                <w:rFonts w:cs="Arial"/>
                <w:szCs w:val="22"/>
              </w:rPr>
              <w:t xml:space="preserve"> </w:t>
            </w:r>
            <w:proofErr w:type="spellStart"/>
            <w:r w:rsidRPr="00A552F0">
              <w:rPr>
                <w:rFonts w:cs="Arial"/>
                <w:szCs w:val="22"/>
              </w:rPr>
              <w:t>Roman</w:t>
            </w:r>
            <w:proofErr w:type="spellEnd"/>
            <w:r w:rsidRPr="00A552F0">
              <w:rPr>
                <w:rFonts w:cs="Arial"/>
                <w:szCs w:val="22"/>
              </w:rPr>
              <w:t xml:space="preserve"> (ГОСТ 21.1101-2009, п 5.1.3);</w:t>
            </w:r>
          </w:p>
          <w:p w:rsidR="00A552F0" w:rsidRPr="00A552F0" w:rsidRDefault="00A552F0" w:rsidP="00361577">
            <w:pPr>
              <w:widowControl w:val="0"/>
              <w:tabs>
                <w:tab w:val="left" w:pos="610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17.4 Графические материалы предоставляются в оригинальном формате </w:t>
            </w:r>
            <w:proofErr w:type="spellStart"/>
            <w:r w:rsidRPr="00A552F0">
              <w:rPr>
                <w:rFonts w:cs="Arial"/>
                <w:szCs w:val="22"/>
                <w:lang w:val="en-US"/>
              </w:rPr>
              <w:t>dwg</w:t>
            </w:r>
            <w:proofErr w:type="spellEnd"/>
            <w:r w:rsidRPr="00A552F0">
              <w:rPr>
                <w:rFonts w:cs="Arial"/>
                <w:szCs w:val="22"/>
              </w:rPr>
              <w:t xml:space="preserve"> (</w:t>
            </w:r>
            <w:r w:rsidRPr="00A552F0">
              <w:rPr>
                <w:rFonts w:cs="Arial"/>
                <w:szCs w:val="22"/>
                <w:lang w:val="en-US"/>
              </w:rPr>
              <w:t>c</w:t>
            </w:r>
            <w:r w:rsidRPr="00A552F0">
              <w:rPr>
                <w:rFonts w:cs="Arial"/>
                <w:szCs w:val="22"/>
              </w:rPr>
              <w:t xml:space="preserve"> возможностью открытия программой </w:t>
            </w:r>
            <w:r w:rsidRPr="00A552F0">
              <w:rPr>
                <w:rFonts w:cs="Arial"/>
                <w:szCs w:val="22"/>
                <w:lang w:val="en-US"/>
              </w:rPr>
              <w:t>AutoCAD</w:t>
            </w:r>
            <w:r w:rsidRPr="00A552F0">
              <w:rPr>
                <w:rFonts w:cs="Arial"/>
                <w:szCs w:val="22"/>
              </w:rPr>
              <w:t xml:space="preserve"> версия не выше 2010), и в не редактируемом формате PDF.</w:t>
            </w:r>
          </w:p>
          <w:p w:rsidR="00A552F0" w:rsidRPr="00A552F0" w:rsidRDefault="00A552F0" w:rsidP="00361577">
            <w:pPr>
              <w:widowControl w:val="0"/>
              <w:tabs>
                <w:tab w:val="left" w:pos="610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17.5.Запись электронной версии осуществить на оптические носители (CD, DVD). На диске необходимо наличие реестра документации с гиперссылками на каждый указанный в нем документ, дистрибутивов программ </w:t>
            </w:r>
            <w:proofErr w:type="spellStart"/>
            <w:r w:rsidRPr="00A552F0">
              <w:rPr>
                <w:rFonts w:cs="Arial"/>
                <w:szCs w:val="22"/>
              </w:rPr>
              <w:t>Acrobat</w:t>
            </w:r>
            <w:proofErr w:type="spellEnd"/>
            <w:r w:rsidRPr="00A552F0">
              <w:rPr>
                <w:rFonts w:cs="Arial"/>
                <w:szCs w:val="22"/>
              </w:rPr>
              <w:t xml:space="preserve"> </w:t>
            </w:r>
            <w:proofErr w:type="spellStart"/>
            <w:r w:rsidRPr="00A552F0">
              <w:rPr>
                <w:rFonts w:cs="Arial"/>
                <w:szCs w:val="22"/>
              </w:rPr>
              <w:t>Reader</w:t>
            </w:r>
            <w:proofErr w:type="spellEnd"/>
            <w:r w:rsidRPr="00A552F0">
              <w:rPr>
                <w:rFonts w:cs="Arial"/>
                <w:szCs w:val="22"/>
              </w:rPr>
              <w:t xml:space="preserve"> и DWG </w:t>
            </w:r>
            <w:proofErr w:type="spellStart"/>
            <w:r w:rsidRPr="00A552F0">
              <w:rPr>
                <w:rFonts w:cs="Arial"/>
                <w:szCs w:val="22"/>
              </w:rPr>
              <w:t>TrueView</w:t>
            </w:r>
            <w:proofErr w:type="spellEnd"/>
            <w:r w:rsidRPr="00A552F0">
              <w:rPr>
                <w:rFonts w:cs="Arial"/>
                <w:szCs w:val="22"/>
              </w:rPr>
              <w:t xml:space="preserve"> Порядок сдачи работ:</w:t>
            </w:r>
          </w:p>
          <w:p w:rsidR="00A552F0" w:rsidRPr="00A552F0" w:rsidRDefault="00A552F0" w:rsidP="00361577">
            <w:pPr>
              <w:widowControl w:val="0"/>
              <w:tabs>
                <w:tab w:val="left" w:pos="610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17.6.Отчетную документацию предоставить Заказчику в 2-х экземплярах на бумажном носителе по формам утвержденным Заказчиком, в 2-х экземплярах на оптическом носителе (CD, DVD) из них 1 экземпляр документации в редактируемом формате, 1 экземпляр в не редактируемом формате с подписями исполнителей.</w:t>
            </w:r>
          </w:p>
        </w:tc>
      </w:tr>
      <w:tr w:rsidR="00A552F0" w:rsidRPr="00A552F0" w:rsidTr="00DB6CBC">
        <w:trPr>
          <w:trHeight w:val="391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numPr>
                <w:ilvl w:val="0"/>
                <w:numId w:val="6"/>
              </w:numPr>
              <w:tabs>
                <w:tab w:val="left" w:pos="408"/>
              </w:tabs>
              <w:spacing w:before="0" w:line="276" w:lineRule="auto"/>
              <w:ind w:left="34" w:firstLine="0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lastRenderedPageBreak/>
              <w:t>Требования по промышленной безопасности, охране и гигиене труда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361577">
            <w:pPr>
              <w:pStyle w:val="a6"/>
              <w:numPr>
                <w:ilvl w:val="0"/>
                <w:numId w:val="7"/>
              </w:numPr>
              <w:tabs>
                <w:tab w:val="left" w:pos="377"/>
              </w:tabs>
              <w:spacing w:after="0" w:line="240" w:lineRule="auto"/>
              <w:ind w:left="34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552F0">
              <w:rPr>
                <w:rFonts w:ascii="Arial" w:eastAsia="Times New Roman" w:hAnsi="Arial" w:cs="Arial"/>
                <w:lang w:eastAsia="ru-RU"/>
              </w:rPr>
              <w:t>Обеспечить контроль за наличием аттестации и/или проверки знаний работников подрядных организаций осуществляющим ИИ в области охраны труда, пожарной и промышленной безопасности, перед допуском на объекты производства работ (при прохождении вводного инструктажа). При отсутствии аттестации и/или проверки знаний не допускать на объекты производства работ.</w:t>
            </w:r>
          </w:p>
          <w:p w:rsidR="00A552F0" w:rsidRPr="00A552F0" w:rsidRDefault="00A552F0" w:rsidP="00361577">
            <w:pPr>
              <w:pStyle w:val="a6"/>
              <w:numPr>
                <w:ilvl w:val="0"/>
                <w:numId w:val="7"/>
              </w:numPr>
              <w:tabs>
                <w:tab w:val="left" w:pos="377"/>
              </w:tabs>
              <w:spacing w:after="0" w:line="240" w:lineRule="auto"/>
              <w:ind w:left="34" w:firstLine="0"/>
              <w:jc w:val="both"/>
              <w:rPr>
                <w:rFonts w:ascii="Arial" w:eastAsia="Times New Roman" w:hAnsi="Arial" w:cs="Arial"/>
                <w:lang w:eastAsia="ru-RU"/>
              </w:rPr>
            </w:pPr>
            <w:r w:rsidRPr="00A552F0">
              <w:rPr>
                <w:rFonts w:ascii="Arial" w:eastAsia="Times New Roman" w:hAnsi="Arial" w:cs="Arial"/>
                <w:lang w:eastAsia="ru-RU"/>
              </w:rPr>
              <w:t>Обеспечить приемку мест мобилизации подрядных организаций, осуществляющих ИИ (после проведения обследования мест мобилизации представителями Заказчика) с составлением 2-х стороннего акта с указанием выявленных несоответствий и сроками по их устранению до начала работ</w:t>
            </w:r>
          </w:p>
        </w:tc>
      </w:tr>
      <w:tr w:rsidR="00A552F0" w:rsidRPr="00A552F0" w:rsidTr="00DB6CBC">
        <w:trPr>
          <w:trHeight w:val="391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tabs>
                <w:tab w:val="left" w:pos="744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</w:p>
          <w:p w:rsidR="00A552F0" w:rsidRPr="00A552F0" w:rsidRDefault="00D84ED3" w:rsidP="00A552F0">
            <w:pPr>
              <w:tabs>
                <w:tab w:val="left" w:pos="744"/>
              </w:tabs>
              <w:spacing w:before="0" w:line="276" w:lineRule="auto"/>
              <w:ind w:left="34"/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19</w:t>
            </w:r>
            <w:r w:rsidR="00A552F0" w:rsidRPr="00A552F0">
              <w:rPr>
                <w:rFonts w:cs="Arial"/>
                <w:szCs w:val="22"/>
              </w:rPr>
              <w:t>.Требования к передаче материалов на электронных носителях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361577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144"/>
              </w:tabs>
              <w:autoSpaceDE w:val="0"/>
              <w:autoSpaceDN w:val="0"/>
              <w:adjustRightInd w:val="0"/>
              <w:spacing w:before="0" w:line="276" w:lineRule="auto"/>
              <w:ind w:left="14" w:hanging="360"/>
              <w:jc w:val="both"/>
              <w:rPr>
                <w:rFonts w:cs="Arial"/>
                <w:szCs w:val="22"/>
              </w:rPr>
            </w:pPr>
          </w:p>
          <w:p w:rsidR="00A552F0" w:rsidRPr="00A552F0" w:rsidRDefault="00A552F0" w:rsidP="00361577">
            <w:pPr>
              <w:widowControl w:val="0"/>
              <w:shd w:val="clear" w:color="auto" w:fill="FFFFFF"/>
              <w:tabs>
                <w:tab w:val="left" w:pos="144"/>
              </w:tabs>
              <w:autoSpaceDE w:val="0"/>
              <w:autoSpaceDN w:val="0"/>
              <w:adjustRightInd w:val="0"/>
              <w:spacing w:before="0" w:line="276" w:lineRule="auto"/>
              <w:ind w:left="10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1. Запись электронной версии осуществить на оптические </w:t>
            </w:r>
            <w:r w:rsidRPr="00A552F0">
              <w:rPr>
                <w:rFonts w:cs="Arial"/>
                <w:szCs w:val="22"/>
              </w:rPr>
              <w:br/>
              <w:t xml:space="preserve">носители (CD, DVD). </w:t>
            </w:r>
            <w:proofErr w:type="spellStart"/>
            <w:r w:rsidRPr="00A552F0">
              <w:rPr>
                <w:rFonts w:cs="Arial"/>
                <w:szCs w:val="22"/>
              </w:rPr>
              <w:t>Нa</w:t>
            </w:r>
            <w:proofErr w:type="spellEnd"/>
            <w:r w:rsidRPr="00A552F0">
              <w:rPr>
                <w:rFonts w:cs="Arial"/>
                <w:szCs w:val="22"/>
              </w:rPr>
              <w:t xml:space="preserve"> диске необходимо наличие реестра документации с гиперссылками на каждый указанный в нем документ, дистрибутивов программ </w:t>
            </w:r>
            <w:proofErr w:type="spellStart"/>
            <w:r w:rsidRPr="00A552F0">
              <w:rPr>
                <w:rFonts w:cs="Arial"/>
                <w:szCs w:val="22"/>
              </w:rPr>
              <w:t>Acrobat</w:t>
            </w:r>
            <w:proofErr w:type="spellEnd"/>
            <w:r w:rsidRPr="00A552F0">
              <w:rPr>
                <w:rFonts w:cs="Arial"/>
                <w:szCs w:val="22"/>
              </w:rPr>
              <w:t xml:space="preserve"> </w:t>
            </w:r>
            <w:proofErr w:type="spellStart"/>
            <w:r w:rsidRPr="00A552F0">
              <w:rPr>
                <w:rFonts w:cs="Arial"/>
                <w:szCs w:val="22"/>
              </w:rPr>
              <w:t>Reader</w:t>
            </w:r>
            <w:proofErr w:type="spellEnd"/>
            <w:r w:rsidRPr="00A552F0">
              <w:rPr>
                <w:rFonts w:cs="Arial"/>
                <w:szCs w:val="22"/>
              </w:rPr>
              <w:t xml:space="preserve"> и DWG </w:t>
            </w:r>
            <w:proofErr w:type="spellStart"/>
            <w:r w:rsidRPr="00A552F0">
              <w:rPr>
                <w:rFonts w:cs="Arial"/>
                <w:szCs w:val="22"/>
              </w:rPr>
              <w:t>TrueView</w:t>
            </w:r>
            <w:proofErr w:type="spellEnd"/>
            <w:r w:rsidRPr="00A552F0">
              <w:rPr>
                <w:rFonts w:cs="Arial"/>
                <w:szCs w:val="22"/>
              </w:rPr>
              <w:t xml:space="preserve"> </w:t>
            </w:r>
            <w:r w:rsidRPr="00A552F0">
              <w:rPr>
                <w:rFonts w:cs="Arial"/>
                <w:szCs w:val="22"/>
              </w:rPr>
              <w:br/>
              <w:t>(бесплатно распространяемое ПО).</w:t>
            </w:r>
          </w:p>
        </w:tc>
      </w:tr>
      <w:tr w:rsidR="00A552F0" w:rsidRPr="00A552F0" w:rsidTr="00DB6CBC">
        <w:trPr>
          <w:trHeight w:val="391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A552F0">
            <w:pPr>
              <w:widowControl w:val="0"/>
              <w:tabs>
                <w:tab w:val="left" w:pos="667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20. Перечень нормативных документов.</w:t>
            </w:r>
          </w:p>
        </w:tc>
        <w:tc>
          <w:tcPr>
            <w:tcW w:w="1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1.</w:t>
            </w:r>
            <w:r w:rsidRPr="00A552F0">
              <w:rPr>
                <w:rFonts w:cs="Arial"/>
                <w:szCs w:val="22"/>
              </w:rPr>
              <w:tab/>
              <w:t>ГОСТ Р 25100-2011 «Грунты. Классификация». М.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2.</w:t>
            </w:r>
            <w:r w:rsidRPr="00A552F0">
              <w:rPr>
                <w:rFonts w:cs="Arial"/>
                <w:szCs w:val="22"/>
              </w:rPr>
              <w:tab/>
              <w:t>ГОСТ 5180-84 «Грунты. Методы лабораторного определения физических характеристик»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М., 1993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3.</w:t>
            </w:r>
            <w:r w:rsidRPr="00A552F0">
              <w:rPr>
                <w:rFonts w:cs="Arial"/>
                <w:szCs w:val="22"/>
              </w:rPr>
              <w:tab/>
              <w:t>ГОСТ 12071-2000 «Грунты. Отбор, упаковка, хранение и транспортировка проб грунта». М., 2000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5.</w:t>
            </w:r>
            <w:r w:rsidRPr="00A552F0">
              <w:rPr>
                <w:rFonts w:cs="Arial"/>
                <w:szCs w:val="22"/>
              </w:rPr>
              <w:tab/>
              <w:t>ГОСТ 20522-2012 «Методы статистической обработки результатов испытаний». М.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6.</w:t>
            </w:r>
            <w:r w:rsidRPr="00A552F0">
              <w:rPr>
                <w:rFonts w:cs="Arial"/>
                <w:szCs w:val="22"/>
              </w:rPr>
              <w:tab/>
              <w:t>ГОСТ 25358-2012 «Грунты. Методы полевого определения температуры»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7.</w:t>
            </w:r>
            <w:r w:rsidRPr="00A552F0">
              <w:rPr>
                <w:rFonts w:cs="Arial"/>
                <w:szCs w:val="22"/>
              </w:rPr>
              <w:tab/>
              <w:t>СНиП 2.01.07-85* Нагрузки и воздействия, Москва, 1996 г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8.</w:t>
            </w:r>
            <w:r w:rsidRPr="00A552F0">
              <w:rPr>
                <w:rFonts w:cs="Arial"/>
                <w:szCs w:val="22"/>
              </w:rPr>
              <w:tab/>
              <w:t>СП 47.13330.2012 «Инженерные изыскания для строительства. Основные положения». М., 2012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9.</w:t>
            </w:r>
            <w:r w:rsidRPr="00A552F0">
              <w:rPr>
                <w:rFonts w:cs="Arial"/>
                <w:szCs w:val="22"/>
              </w:rPr>
              <w:tab/>
              <w:t>СП 11-105-97 «</w:t>
            </w:r>
            <w:proofErr w:type="spellStart"/>
            <w:r w:rsidRPr="00A552F0">
              <w:rPr>
                <w:rFonts w:cs="Arial"/>
                <w:szCs w:val="22"/>
              </w:rPr>
              <w:t>Инженерно</w:t>
            </w:r>
            <w:proofErr w:type="spellEnd"/>
            <w:r w:rsidRPr="00A552F0">
              <w:rPr>
                <w:rFonts w:cs="Arial"/>
                <w:szCs w:val="22"/>
              </w:rPr>
              <w:t>–геологические изыскания для строительства. Часть 1. Общие правила производства работ». М., 1997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10.СП 11–105–97 «Инженерно-геологические изыскания для строительства. Часть IV. Правила производства работ в районах распространения многолетнемерзлых грунтов». М., 1997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 11. СП 11–105–97 «Инженерно-геологические изыскания для строительства. Часть VI. Правила производства геофизических исследований» М., 2004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12.</w:t>
            </w:r>
            <w:r w:rsidRPr="00A552F0">
              <w:rPr>
                <w:rFonts w:cs="Arial"/>
                <w:szCs w:val="22"/>
              </w:rPr>
              <w:tab/>
              <w:t>СП 22.13330.2011 Актуализированная редакция «Основания зданий и сооружений». М.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13. СП 25.13330.2012«Основания и фундаменты на вечномерзлых грунтах». М.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14.</w:t>
            </w:r>
            <w:r w:rsidRPr="00A552F0">
              <w:rPr>
                <w:rFonts w:cs="Arial"/>
                <w:szCs w:val="22"/>
              </w:rPr>
              <w:tab/>
              <w:t>СП 131.13330.2012 «Строительная климатология», Москва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15.</w:t>
            </w:r>
            <w:r w:rsidRPr="00A552F0">
              <w:rPr>
                <w:rFonts w:cs="Arial"/>
                <w:szCs w:val="22"/>
              </w:rPr>
              <w:tab/>
              <w:t>СП 11-104-97 «Инженерно-геодезические для строительства»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16.</w:t>
            </w:r>
            <w:r w:rsidRPr="00A552F0">
              <w:rPr>
                <w:rFonts w:cs="Arial"/>
                <w:szCs w:val="22"/>
              </w:rPr>
              <w:tab/>
              <w:t>СП 14.13330.2011 Актуализированная редакция СНиП II-7-81*)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17. </w:t>
            </w:r>
            <w:r w:rsidRPr="00A552F0">
              <w:rPr>
                <w:rFonts w:cs="Arial"/>
                <w:szCs w:val="22"/>
              </w:rPr>
              <w:tab/>
              <w:t>ВСН-30-81 «Инструкция по установке и сдаче заказчику закрепительных знаков и реперов при изыскании объектов нефтяной промышленности»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18. СНиП 3.01.03-84 Геодезические работы в строительстве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19. ГКИНП (ОНТА)- 02 -262 -02 «Инструкция по развитию съёмочного обоснования и съёмке ситуации и рельефа с применением глобальных навигационных спутниковых систем ГЛОН АСС и GPS»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20. ГКИНП-02-033-82 Инструкция по топографической съемке масштаба 1:5000 – 1:500, 1985г.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lastRenderedPageBreak/>
              <w:t>21. ПТБ-88 Правила техники безопасности на топографо-геодезических работах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ГКИНП (ГНТА)-17-004-99 Инструкция о порядке контроля и приемки геодезических, топографических и картографических работ. </w:t>
            </w:r>
            <w:proofErr w:type="spellStart"/>
            <w:r w:rsidRPr="00A552F0">
              <w:rPr>
                <w:rFonts w:cs="Arial"/>
                <w:szCs w:val="22"/>
              </w:rPr>
              <w:t>Роскартография</w:t>
            </w:r>
            <w:proofErr w:type="spellEnd"/>
            <w:r w:rsidRPr="00A552F0">
              <w:rPr>
                <w:rFonts w:cs="Arial"/>
                <w:szCs w:val="22"/>
              </w:rPr>
              <w:t>, 1999г.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>22. Условные знаки для топографических планов масштабов: 1:5000 – 1:500, 1989г.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04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 23. Гражданский кодекс Российской Федерации от 26.01.1996</w:t>
            </w:r>
            <w:r w:rsidRPr="00A552F0">
              <w:rPr>
                <w:rFonts w:cs="Arial"/>
                <w:szCs w:val="22"/>
              </w:rPr>
              <w:tab/>
              <w:t xml:space="preserve"> 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19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24. Федеральный закон от 21.07.1997 №116-ФЗ «О промышленной безопасности опасных производственных объектов»;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19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25. Федеральный закон от 01.12.2007 № 315-ФЗ «О саморегулируемых</w:t>
            </w:r>
            <w:r w:rsidRPr="00A552F0">
              <w:rPr>
                <w:rFonts w:cs="Arial"/>
                <w:szCs w:val="22"/>
              </w:rPr>
              <w:tab/>
              <w:t>организациях»;</w:t>
            </w:r>
          </w:p>
          <w:p w:rsidR="00A552F0" w:rsidRPr="00A552F0" w:rsidRDefault="00A552F0" w:rsidP="00361577">
            <w:pPr>
              <w:widowControl w:val="0"/>
              <w:tabs>
                <w:tab w:val="left" w:pos="318"/>
                <w:tab w:val="left" w:pos="519"/>
              </w:tabs>
              <w:spacing w:before="0" w:line="276" w:lineRule="auto"/>
              <w:jc w:val="both"/>
              <w:rPr>
                <w:rFonts w:cs="Arial"/>
                <w:szCs w:val="22"/>
              </w:rPr>
            </w:pPr>
            <w:r w:rsidRPr="00A552F0">
              <w:rPr>
                <w:rFonts w:cs="Arial"/>
                <w:szCs w:val="22"/>
              </w:rPr>
              <w:t xml:space="preserve"> 26. Приказ </w:t>
            </w:r>
            <w:proofErr w:type="spellStart"/>
            <w:r w:rsidRPr="00A552F0">
              <w:rPr>
                <w:rFonts w:cs="Arial"/>
                <w:szCs w:val="22"/>
              </w:rPr>
              <w:t>Минрегиона</w:t>
            </w:r>
            <w:proofErr w:type="spellEnd"/>
            <w:r w:rsidRPr="00A552F0">
              <w:rPr>
                <w:rFonts w:cs="Arial"/>
                <w:szCs w:val="22"/>
              </w:rPr>
              <w:t xml:space="preserve"> РФ от 30.12.2009 № 624 «Об утверждении Перечня</w:t>
            </w:r>
            <w:proofErr w:type="gramStart"/>
            <w:r w:rsidRPr="00A552F0">
              <w:rPr>
                <w:rFonts w:cs="Arial"/>
                <w:szCs w:val="22"/>
              </w:rPr>
              <w:tab/>
              <w:t xml:space="preserve">  видов</w:t>
            </w:r>
            <w:proofErr w:type="gramEnd"/>
            <w:r w:rsidRPr="00A552F0">
              <w:rPr>
                <w:rFonts w:cs="Arial"/>
                <w:szCs w:val="22"/>
              </w:rPr>
              <w:tab/>
              <w:t>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 и другие.</w:t>
            </w:r>
          </w:p>
        </w:tc>
      </w:tr>
    </w:tbl>
    <w:p w:rsidR="00E64077" w:rsidRPr="00C44F07" w:rsidRDefault="00E64077" w:rsidP="00A552F0">
      <w:pPr>
        <w:kinsoku w:val="0"/>
        <w:overflowPunct w:val="0"/>
        <w:autoSpaceDE w:val="0"/>
        <w:autoSpaceDN w:val="0"/>
        <w:jc w:val="both"/>
        <w:rPr>
          <w:rStyle w:val="a5"/>
          <w:b w:val="0"/>
          <w:i w:val="0"/>
          <w:highlight w:val="yellow"/>
        </w:rPr>
      </w:pPr>
    </w:p>
    <w:p w:rsidR="00DB6CBC" w:rsidRPr="00DB6CBC" w:rsidRDefault="00DB6CBC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3.</w:t>
      </w:r>
      <w:r w:rsidRPr="00DB6CBC">
        <w:rPr>
          <w:rFonts w:cs="Arial"/>
          <w:b/>
          <w:iCs/>
          <w:szCs w:val="22"/>
        </w:rPr>
        <w:t>Требования к контрагенту</w:t>
      </w:r>
    </w:p>
    <w:tbl>
      <w:tblPr>
        <w:tblW w:w="14874" w:type="dxa"/>
        <w:tblLayout w:type="fixed"/>
        <w:tblLook w:val="04A0" w:firstRow="1" w:lastRow="0" w:firstColumn="1" w:lastColumn="0" w:noHBand="0" w:noVBand="1"/>
      </w:tblPr>
      <w:tblGrid>
        <w:gridCol w:w="1277"/>
        <w:gridCol w:w="5659"/>
        <w:gridCol w:w="3827"/>
        <w:gridCol w:w="2268"/>
        <w:gridCol w:w="1843"/>
      </w:tblGrid>
      <w:tr w:rsidR="00BB1744" w:rsidRPr="00BB1744" w:rsidTr="00BB1744">
        <w:trPr>
          <w:trHeight w:val="975"/>
        </w:trPr>
        <w:tc>
          <w:tcPr>
            <w:tcW w:w="12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6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382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Документы, подтверждающие соответствие требованию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Условия соответствия</w:t>
            </w:r>
          </w:p>
        </w:tc>
      </w:tr>
      <w:tr w:rsidR="00BB1744" w:rsidRPr="00BB1744" w:rsidTr="00BB1744">
        <w:trPr>
          <w:trHeight w:val="42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5</w:t>
            </w:r>
          </w:p>
        </w:tc>
      </w:tr>
      <w:tr w:rsidR="00BB1744" w:rsidRPr="00BB1744" w:rsidTr="00BB1744">
        <w:trPr>
          <w:trHeight w:val="435"/>
        </w:trPr>
        <w:tc>
          <w:tcPr>
            <w:tcW w:w="148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1. Общая информация </w:t>
            </w:r>
          </w:p>
        </w:tc>
      </w:tr>
      <w:tr w:rsidR="00BB1744" w:rsidRPr="00BB1744" w:rsidTr="00BB1744">
        <w:trPr>
          <w:trHeight w:val="58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1.1.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сертифицированной системы менеджмента качества </w:t>
            </w:r>
            <w:r w:rsidR="001F06F9" w:rsidRPr="00BB1744">
              <w:rPr>
                <w:rFonts w:cs="Arial"/>
                <w:sz w:val="20"/>
                <w:szCs w:val="20"/>
              </w:rPr>
              <w:t>в соответствии с требованиями</w:t>
            </w:r>
            <w:r w:rsidRPr="00BB1744">
              <w:rPr>
                <w:rFonts w:cs="Arial"/>
                <w:sz w:val="20"/>
                <w:szCs w:val="20"/>
              </w:rPr>
              <w:t xml:space="preserve"> стандарта ISO 9001 или ГОСТ Р ИСО 9001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Копии сертификатов, копии </w:t>
            </w:r>
            <w:r w:rsidR="001F06F9" w:rsidRPr="00BB1744">
              <w:rPr>
                <w:rFonts w:cs="Arial"/>
                <w:sz w:val="20"/>
                <w:szCs w:val="20"/>
              </w:rPr>
              <w:t>документированных</w:t>
            </w:r>
            <w:r w:rsidRPr="00BB1744">
              <w:rPr>
                <w:rFonts w:cs="Arial"/>
                <w:sz w:val="20"/>
                <w:szCs w:val="20"/>
              </w:rPr>
              <w:t xml:space="preserve"> процедур по системе качества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58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31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1.2.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Согласие на проведение аудита производственных мощностей Вашего предприятия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Письмо- согласие на проведение аудита за подписью руководителя предприятия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66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1.3.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действующего свидетельства СРО о допуске к работам, которые оказывают влияние на безопасность </w:t>
            </w:r>
            <w:r w:rsidRPr="00BB1744">
              <w:rPr>
                <w:rFonts w:cs="Arial"/>
                <w:sz w:val="20"/>
                <w:szCs w:val="20"/>
              </w:rPr>
              <w:lastRenderedPageBreak/>
              <w:t xml:space="preserve">объектов капитального строительства, по предмету закупки. Виды работ по предмету закупки, на которые необходимо наличие свидетельство СРО (согласно Приказа Минрегионразвития №624 от 30.12.09 г.): раздел I. Виды работ по инженерным изысканиям: п.1-4, п5. </w:t>
            </w:r>
            <w:proofErr w:type="spellStart"/>
            <w:r w:rsidRPr="00BB1744">
              <w:rPr>
                <w:rFonts w:cs="Arial"/>
                <w:sz w:val="20"/>
                <w:szCs w:val="20"/>
              </w:rPr>
              <w:t>пп</w:t>
            </w:r>
            <w:proofErr w:type="spellEnd"/>
            <w:r w:rsidRPr="00BB1744">
              <w:rPr>
                <w:rFonts w:cs="Arial"/>
                <w:sz w:val="20"/>
                <w:szCs w:val="20"/>
              </w:rPr>
              <w:t xml:space="preserve">. 5.1, 5.2, 5.3, 5.4, 5.5. 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Копия свидетельства СРО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229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1065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5F5014">
              <w:rPr>
                <w:rFonts w:cs="Arial"/>
                <w:sz w:val="20"/>
                <w:szCs w:val="20"/>
              </w:rPr>
              <w:t>Наличие действующей лицензии на осуществление работ с использованием сведений, составляющих государственную тайну.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Копия лицензии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435"/>
        </w:trPr>
        <w:tc>
          <w:tcPr>
            <w:tcW w:w="148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2. Опыт проведения работ</w:t>
            </w:r>
          </w:p>
        </w:tc>
      </w:tr>
      <w:tr w:rsidR="00BB1744" w:rsidRPr="00BB1744" w:rsidTr="00BB1744">
        <w:trPr>
          <w:trHeight w:val="138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2.1.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C82E16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Опыт работы по </w:t>
            </w:r>
            <w:r w:rsidR="00E64077" w:rsidRPr="00BB1744">
              <w:rPr>
                <w:rFonts w:cs="Arial"/>
                <w:sz w:val="20"/>
                <w:szCs w:val="20"/>
              </w:rPr>
              <w:t>оказанию услуг</w:t>
            </w:r>
            <w:r w:rsidRPr="00BB1744">
              <w:rPr>
                <w:rFonts w:cs="Arial"/>
                <w:sz w:val="20"/>
                <w:szCs w:val="20"/>
              </w:rPr>
              <w:t xml:space="preserve"> по данному типу сделки за последние 3 </w:t>
            </w:r>
            <w:r w:rsidR="00C82E16">
              <w:rPr>
                <w:rFonts w:cs="Arial"/>
                <w:sz w:val="20"/>
                <w:szCs w:val="20"/>
              </w:rPr>
              <w:t>года</w:t>
            </w:r>
            <w:r w:rsidRPr="00BB1744">
              <w:rPr>
                <w:rFonts w:cs="Arial"/>
                <w:sz w:val="20"/>
                <w:szCs w:val="20"/>
              </w:rPr>
              <w:t xml:space="preserve"> (2012-2014)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Справка-подтверждение за подписью руководителя предприятия с указанием перечня договоров с организациями-заказчиками, сумм по договорам, региона деятельности, набора выполненных работ и периода выполнения работ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кол-во контрактов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3 контракта и более</w:t>
            </w:r>
          </w:p>
        </w:tc>
      </w:tr>
      <w:tr w:rsidR="00BB1744" w:rsidRPr="00BB1744" w:rsidTr="00BB1744">
        <w:trPr>
          <w:trHeight w:val="148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88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2.2.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Опыт работы в нефтедобывающей промышленности   по данному типу сделки за прошедшие 3 календарных года (2012-2014)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Справка-подтверждение за подписью руководителя предприятия с указанием перечня договоров с </w:t>
            </w:r>
            <w:r w:rsidRPr="00BB1744">
              <w:rPr>
                <w:rFonts w:cs="Arial"/>
                <w:sz w:val="20"/>
                <w:szCs w:val="20"/>
              </w:rPr>
              <w:lastRenderedPageBreak/>
              <w:t>организациями-заказчиками, сумм по договорам, региона деятельности, набора выполненных работ и периода выполнения работ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кол-во контрактов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3 контракта и более</w:t>
            </w:r>
          </w:p>
        </w:tc>
      </w:tr>
      <w:tr w:rsidR="00BB1744" w:rsidRPr="00BB1744" w:rsidTr="00BB1744">
        <w:trPr>
          <w:trHeight w:val="148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79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48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 Техническая оснащенность, персонал, технологии работ по данному типу сделки</w:t>
            </w:r>
          </w:p>
        </w:tc>
      </w:tr>
      <w:tr w:rsidR="00BB1744" w:rsidRPr="00BB1744" w:rsidTr="00BB1744">
        <w:trPr>
          <w:trHeight w:val="37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3.1.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Опыт непосредственных руководителей, планируемых для выполнения данного вида работ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Справка-перечень штатных сотрудников предприятия с указанием специальности, должности, стажа за последние 3 года, за подписью руководителя предприятия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лет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3 и более лет</w:t>
            </w:r>
          </w:p>
        </w:tc>
      </w:tr>
      <w:tr w:rsidR="00BB1744" w:rsidRPr="00BB1744" w:rsidTr="00BB1744">
        <w:trPr>
          <w:trHeight w:val="162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7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3.2.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086D36" w:rsidRDefault="00BB1744" w:rsidP="00895D97">
            <w:pPr>
              <w:spacing w:before="0"/>
              <w:rPr>
                <w:rFonts w:cs="Arial"/>
                <w:sz w:val="20"/>
                <w:szCs w:val="20"/>
              </w:rPr>
            </w:pPr>
            <w:r w:rsidRPr="005F10E4">
              <w:rPr>
                <w:rFonts w:cs="Arial"/>
                <w:sz w:val="20"/>
                <w:szCs w:val="20"/>
              </w:rPr>
              <w:t>Наличие информационной базы</w:t>
            </w:r>
            <w:r w:rsidR="00895D97" w:rsidRPr="005F10E4">
              <w:rPr>
                <w:rFonts w:cs="Arial"/>
                <w:sz w:val="20"/>
                <w:szCs w:val="20"/>
              </w:rPr>
              <w:t>, по нормативно-техническим документам, действующих на территории РФ</w:t>
            </w:r>
            <w:r w:rsidRPr="00086D36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086D36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086D36">
              <w:rPr>
                <w:rFonts w:cs="Arial"/>
                <w:sz w:val="20"/>
                <w:szCs w:val="20"/>
              </w:rPr>
              <w:t xml:space="preserve">Документ, </w:t>
            </w:r>
            <w:r w:rsidR="00E64077" w:rsidRPr="00086D36">
              <w:rPr>
                <w:rFonts w:cs="Arial"/>
                <w:sz w:val="20"/>
                <w:szCs w:val="20"/>
              </w:rPr>
              <w:t>подтверждающий</w:t>
            </w:r>
            <w:r w:rsidRPr="00086D36">
              <w:rPr>
                <w:rFonts w:cs="Arial"/>
                <w:sz w:val="20"/>
                <w:szCs w:val="20"/>
              </w:rPr>
              <w:t xml:space="preserve"> наличие информационной базы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163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42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3.3.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документированных процедур доведения до персонала, </w:t>
            </w:r>
            <w:r w:rsidR="00E64077" w:rsidRPr="00BB1744">
              <w:rPr>
                <w:rFonts w:cs="Arial"/>
                <w:sz w:val="20"/>
                <w:szCs w:val="20"/>
              </w:rPr>
              <w:t>действующих</w:t>
            </w:r>
            <w:r w:rsidRPr="00BB1744">
              <w:rPr>
                <w:rFonts w:cs="Arial"/>
                <w:sz w:val="20"/>
                <w:szCs w:val="20"/>
              </w:rPr>
              <w:t xml:space="preserve"> нормативных требований, вновь вводимых нормативных требований, изменений нормативных требований, ознакомления с такими требованиями и проверки знаний положений нормативных требований.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Утвержденный в обществе внутренний нормативный документ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139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31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3.4.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 документированных процедур по обеспечению качества предоставляемых услуг, при выполнении контроля за инженерными изысканиями, по контролируемым видам работ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Утвержденный в обществе внутренний нормативный документ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145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33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3.5.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службы контроля выявления, актуализации, анализа, оценки, устранения выявленных </w:t>
            </w:r>
            <w:r w:rsidR="00E64077" w:rsidRPr="00BB1744">
              <w:rPr>
                <w:rFonts w:cs="Arial"/>
                <w:sz w:val="20"/>
                <w:szCs w:val="20"/>
              </w:rPr>
              <w:t>несоответствий</w:t>
            </w:r>
            <w:r w:rsidRPr="00BB1744">
              <w:rPr>
                <w:rFonts w:cs="Arial"/>
                <w:sz w:val="20"/>
                <w:szCs w:val="20"/>
              </w:rPr>
              <w:t xml:space="preserve"> требований по Качеству предоставляемых услуг, коррекции причин и профилактики выявленных несоответствий, ведению процедур Системы </w:t>
            </w:r>
            <w:r w:rsidR="00E64077" w:rsidRPr="00BB1744">
              <w:rPr>
                <w:rFonts w:cs="Arial"/>
                <w:sz w:val="20"/>
                <w:szCs w:val="20"/>
              </w:rPr>
              <w:t>Менеджмента</w:t>
            </w:r>
            <w:r w:rsidRPr="00BB1744">
              <w:rPr>
                <w:rFonts w:cs="Arial"/>
                <w:sz w:val="20"/>
                <w:szCs w:val="20"/>
              </w:rPr>
              <w:t xml:space="preserve"> качества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Утвержденный в обществе внутренний нормативный документ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202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34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3.6.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процедур по фото-, </w:t>
            </w:r>
            <w:proofErr w:type="spellStart"/>
            <w:r w:rsidRPr="00BB1744">
              <w:rPr>
                <w:rFonts w:cs="Arial"/>
                <w:sz w:val="20"/>
                <w:szCs w:val="20"/>
              </w:rPr>
              <w:t>видеодокументированнию</w:t>
            </w:r>
            <w:proofErr w:type="spellEnd"/>
            <w:r w:rsidRPr="00BB1744">
              <w:rPr>
                <w:rFonts w:cs="Arial"/>
                <w:sz w:val="20"/>
                <w:szCs w:val="20"/>
              </w:rPr>
              <w:t xml:space="preserve"> выявленных несоответствий, а также этапов, объемов и качества скрытых работ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Утвержденный в обществе внутренний нормативный документ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145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43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3.7.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 документированных процедур проведения внешнего и внутреннего аудита предприятия с доступом к заявленным структурам, технике, оборудованию, приборам, рабочим местам, нормативным и информационным базам и возможностью проведения интервью с персоналом на соответствие заявленным данным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Утвержденный в обществе внутренний нормативный документ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196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36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3.8.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F515BD" w:rsidRDefault="00BB1744" w:rsidP="003A4461">
            <w:pPr>
              <w:spacing w:before="0"/>
              <w:rPr>
                <w:rFonts w:cs="Arial"/>
                <w:color w:val="FF0000"/>
                <w:sz w:val="20"/>
                <w:szCs w:val="20"/>
              </w:rPr>
            </w:pPr>
            <w:r w:rsidRPr="00086D36">
              <w:rPr>
                <w:rFonts w:cs="Arial"/>
                <w:sz w:val="20"/>
                <w:szCs w:val="20"/>
              </w:rPr>
              <w:t>Наличие аттестованной геодезической (</w:t>
            </w:r>
            <w:r w:rsidR="00E64077" w:rsidRPr="00086D36">
              <w:rPr>
                <w:rFonts w:cs="Arial"/>
                <w:sz w:val="20"/>
                <w:szCs w:val="20"/>
              </w:rPr>
              <w:t>маркшейдерской</w:t>
            </w:r>
            <w:r w:rsidRPr="00086D36">
              <w:rPr>
                <w:rFonts w:cs="Arial"/>
                <w:sz w:val="20"/>
                <w:szCs w:val="20"/>
              </w:rPr>
              <w:t>) службы</w:t>
            </w:r>
            <w:r w:rsidR="00F515BD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Копии документов об аттестации службы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36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142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3.9.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оснащенных, аттестованных и аккредитованных, с установленным лицензионным </w:t>
            </w:r>
            <w:r w:rsidR="00E64077" w:rsidRPr="00BB1744">
              <w:rPr>
                <w:rFonts w:cs="Arial"/>
                <w:sz w:val="20"/>
                <w:szCs w:val="20"/>
              </w:rPr>
              <w:t>программным</w:t>
            </w:r>
            <w:r w:rsidRPr="00BB1744">
              <w:rPr>
                <w:rFonts w:cs="Arial"/>
                <w:sz w:val="20"/>
                <w:szCs w:val="20"/>
              </w:rPr>
              <w:t xml:space="preserve"> </w:t>
            </w:r>
            <w:r w:rsidR="000F7458" w:rsidRPr="00BB1744">
              <w:rPr>
                <w:rFonts w:cs="Arial"/>
                <w:sz w:val="20"/>
                <w:szCs w:val="20"/>
              </w:rPr>
              <w:t>обеспечением лабораторий</w:t>
            </w:r>
            <w:r w:rsidRPr="00BB1744">
              <w:rPr>
                <w:rFonts w:cs="Arial"/>
                <w:sz w:val="20"/>
                <w:szCs w:val="20"/>
              </w:rPr>
              <w:t xml:space="preserve"> по исследованию грунтов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При наличии лаборатории в собственности: копия Свидетельства об аккредитации лаборатории; </w:t>
            </w:r>
            <w:r w:rsidRPr="00BB1744">
              <w:rPr>
                <w:rFonts w:cs="Arial"/>
                <w:sz w:val="20"/>
                <w:szCs w:val="20"/>
              </w:rPr>
              <w:br/>
              <w:t>При отсутствии лаборатории в собственности: копия Свидетельства об аккредитации лаборатории и копия договора аренды, либо копия договора оказания услуг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B1744">
              <w:rPr>
                <w:rFonts w:cs="Arial"/>
                <w:color w:val="000000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156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7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3.10.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внедорожных </w:t>
            </w:r>
            <w:r w:rsidR="00E64077" w:rsidRPr="00BB1744">
              <w:rPr>
                <w:rFonts w:cs="Arial"/>
                <w:sz w:val="20"/>
                <w:szCs w:val="20"/>
              </w:rPr>
              <w:t>транспортных</w:t>
            </w:r>
            <w:r w:rsidRPr="00BB1744">
              <w:rPr>
                <w:rFonts w:cs="Arial"/>
                <w:sz w:val="20"/>
                <w:szCs w:val="20"/>
              </w:rPr>
              <w:t xml:space="preserve"> средств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 о наличии техники с указанием права собственности, марки техники, года выпуска, года последнего капитального ремонта, срока эксплуатации в данном предприятии, за подписью руководителя предприятия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proofErr w:type="gramStart"/>
            <w:r w:rsidRPr="00BB1744">
              <w:rPr>
                <w:rFonts w:cs="Arial"/>
                <w:color w:val="000000"/>
                <w:sz w:val="20"/>
                <w:szCs w:val="20"/>
              </w:rPr>
              <w:t>Наличие,  3</w:t>
            </w:r>
            <w:proofErr w:type="gramEnd"/>
            <w:r w:rsidRPr="00BB1744">
              <w:rPr>
                <w:rFonts w:cs="Arial"/>
                <w:color w:val="000000"/>
                <w:sz w:val="20"/>
                <w:szCs w:val="20"/>
              </w:rPr>
              <w:t>х и более транспортных средств, 3х и более мобильных помещений</w:t>
            </w:r>
          </w:p>
        </w:tc>
      </w:tr>
      <w:tr w:rsidR="00BB1744" w:rsidRPr="00BB1744" w:rsidTr="00BB1744">
        <w:trPr>
          <w:trHeight w:val="54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37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3.11.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 мобильных бытовых и офисных помещений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ед.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91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4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3.18.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в </w:t>
            </w:r>
            <w:r w:rsidR="00E64077" w:rsidRPr="00BB1744">
              <w:rPr>
                <w:rFonts w:cs="Arial"/>
                <w:sz w:val="20"/>
                <w:szCs w:val="20"/>
              </w:rPr>
              <w:t>соответствии</w:t>
            </w:r>
            <w:r w:rsidRPr="00BB1744">
              <w:rPr>
                <w:rFonts w:cs="Arial"/>
                <w:sz w:val="20"/>
                <w:szCs w:val="20"/>
              </w:rPr>
              <w:t xml:space="preserve"> со структурой, штатным расписанием и с учетом привлекаемого персонала, неснижаемой численности специалистов по контролю за инженерными изысканиями на </w:t>
            </w:r>
            <w:r w:rsidR="00E64077" w:rsidRPr="00BB1744">
              <w:rPr>
                <w:rFonts w:cs="Arial"/>
                <w:sz w:val="20"/>
                <w:szCs w:val="20"/>
              </w:rPr>
              <w:t>объектах</w:t>
            </w:r>
            <w:r w:rsidRPr="00BB1744">
              <w:rPr>
                <w:rFonts w:cs="Arial"/>
                <w:sz w:val="20"/>
                <w:szCs w:val="20"/>
              </w:rPr>
              <w:t>, с учетом вахты, командирования, сменности, отпусков, болезни, обучения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Справка-перечень с указанием штатного расписания и организационная структура предприятия за подписью руководителя предприятия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ед.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12 и более сотрудников </w:t>
            </w:r>
          </w:p>
        </w:tc>
      </w:tr>
      <w:tr w:rsidR="00BB1744" w:rsidRPr="00BB1744" w:rsidTr="00BB1744">
        <w:trPr>
          <w:trHeight w:val="178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4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3.19.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E64077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Максимальная неснижаемая численность специалистов по надзору за инженерными изысканиями на </w:t>
            </w:r>
            <w:r w:rsidR="00E64077" w:rsidRPr="00BB1744">
              <w:rPr>
                <w:rFonts w:cs="Arial"/>
                <w:sz w:val="20"/>
                <w:szCs w:val="20"/>
              </w:rPr>
              <w:t>объектах</w:t>
            </w:r>
            <w:r w:rsidRPr="00BB1744">
              <w:rPr>
                <w:rFonts w:cs="Arial"/>
                <w:sz w:val="20"/>
                <w:szCs w:val="20"/>
              </w:rPr>
              <w:t xml:space="preserve">, </w:t>
            </w:r>
            <w:r w:rsidRPr="00BB1744">
              <w:rPr>
                <w:rFonts w:cs="Arial"/>
                <w:sz w:val="20"/>
                <w:szCs w:val="20"/>
              </w:rPr>
              <w:lastRenderedPageBreak/>
              <w:t>привлекаемых до</w:t>
            </w:r>
            <w:r w:rsidR="00E64077">
              <w:rPr>
                <w:rFonts w:cs="Arial"/>
                <w:sz w:val="20"/>
                <w:szCs w:val="20"/>
              </w:rPr>
              <w:t>пол</w:t>
            </w:r>
            <w:r w:rsidRPr="00BB1744">
              <w:rPr>
                <w:rFonts w:cs="Arial"/>
                <w:sz w:val="20"/>
                <w:szCs w:val="20"/>
              </w:rPr>
              <w:t xml:space="preserve">нительно (зачисление в штат, </w:t>
            </w:r>
            <w:proofErr w:type="spellStart"/>
            <w:r w:rsidRPr="00BB1744">
              <w:rPr>
                <w:rFonts w:cs="Arial"/>
                <w:sz w:val="20"/>
                <w:szCs w:val="20"/>
              </w:rPr>
              <w:t>найм</w:t>
            </w:r>
            <w:proofErr w:type="spellEnd"/>
            <w:r w:rsidRPr="00BB1744">
              <w:rPr>
                <w:rFonts w:cs="Arial"/>
                <w:sz w:val="20"/>
                <w:szCs w:val="20"/>
              </w:rPr>
              <w:t>, временный договор и т.п.)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 xml:space="preserve">Справка-перечень с указанием штатного расписания и </w:t>
            </w:r>
            <w:r w:rsidRPr="00BB1744">
              <w:rPr>
                <w:rFonts w:cs="Arial"/>
                <w:sz w:val="20"/>
                <w:szCs w:val="20"/>
              </w:rPr>
              <w:lastRenderedPageBreak/>
              <w:t>организационная структура предприятия за подписью руководителя предприятия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15 и более сотрудников</w:t>
            </w:r>
          </w:p>
        </w:tc>
      </w:tr>
      <w:tr w:rsidR="00BB1744" w:rsidRPr="00BB1744" w:rsidTr="00E64077">
        <w:trPr>
          <w:trHeight w:val="779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4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3.20.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в </w:t>
            </w:r>
            <w:r w:rsidR="00E64077" w:rsidRPr="00BB1744">
              <w:rPr>
                <w:rFonts w:cs="Arial"/>
                <w:sz w:val="20"/>
                <w:szCs w:val="20"/>
              </w:rPr>
              <w:t>соответствии</w:t>
            </w:r>
            <w:r w:rsidRPr="00BB1744">
              <w:rPr>
                <w:rFonts w:cs="Arial"/>
                <w:sz w:val="20"/>
                <w:szCs w:val="20"/>
              </w:rPr>
              <w:t xml:space="preserve"> со структурой и штатным расписанием аттестованных в установленном порядке специалистов по контролю за изысканиями со стажем работы по данному типу сделки более 2-х лет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Справка-перечень с указанием штатного расписания и организационная структура предприятия за подписью руководителя предприятия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ед.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5 и более сотрудников</w:t>
            </w:r>
          </w:p>
        </w:tc>
      </w:tr>
      <w:tr w:rsidR="00BB1744" w:rsidRPr="00BB1744" w:rsidTr="00BB1744">
        <w:trPr>
          <w:trHeight w:val="138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4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3.21.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в </w:t>
            </w:r>
            <w:r w:rsidR="00E64077" w:rsidRPr="00BB1744">
              <w:rPr>
                <w:rFonts w:cs="Arial"/>
                <w:sz w:val="20"/>
                <w:szCs w:val="20"/>
              </w:rPr>
              <w:t>соответствии</w:t>
            </w:r>
            <w:r w:rsidRPr="00BB1744">
              <w:rPr>
                <w:rFonts w:cs="Arial"/>
                <w:sz w:val="20"/>
                <w:szCs w:val="20"/>
              </w:rPr>
              <w:t xml:space="preserve"> со структурой и штатным расписанием, аттестованных в установленном порядке специалистов по контролю за </w:t>
            </w:r>
            <w:r w:rsidR="00E64077" w:rsidRPr="00BB1744">
              <w:rPr>
                <w:rFonts w:cs="Arial"/>
                <w:sz w:val="20"/>
                <w:szCs w:val="20"/>
              </w:rPr>
              <w:t>изысканиями со</w:t>
            </w:r>
            <w:r w:rsidRPr="00BB1744">
              <w:rPr>
                <w:rFonts w:cs="Arial"/>
                <w:sz w:val="20"/>
                <w:szCs w:val="20"/>
              </w:rPr>
              <w:t xml:space="preserve"> стажем работы по данному типу сделки более 4-х лет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Справка-перечень с указанием штатного расписания и организационная структура предприятия за подписью руководителя предприятия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ед.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 и более сотрудников</w:t>
            </w:r>
          </w:p>
        </w:tc>
      </w:tr>
      <w:tr w:rsidR="00BB1744" w:rsidRPr="00BB1744" w:rsidTr="00BB1744">
        <w:trPr>
          <w:trHeight w:val="109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4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3.22.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Наличие в </w:t>
            </w:r>
            <w:r w:rsidR="00E64077" w:rsidRPr="00BB1744">
              <w:rPr>
                <w:rFonts w:cs="Arial"/>
                <w:sz w:val="20"/>
                <w:szCs w:val="20"/>
              </w:rPr>
              <w:t>соответствии</w:t>
            </w:r>
            <w:r w:rsidRPr="00BB1744">
              <w:rPr>
                <w:rFonts w:cs="Arial"/>
                <w:sz w:val="20"/>
                <w:szCs w:val="20"/>
              </w:rPr>
              <w:t xml:space="preserve"> со структурой и штатным расписанием аттестованных в установленном порядке специалистов по контролю за инженерными изысканиями с высшим техническим образованием по специальностям.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Справка-перечень с указанием штатного расписания и организационная структура предприятия за подписью руководителя предприятия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ед. ко каждой специальности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 и более сотрудников по каждой специальности</w:t>
            </w:r>
          </w:p>
        </w:tc>
      </w:tr>
      <w:tr w:rsidR="00BB1744" w:rsidRPr="00BB1744" w:rsidTr="00BB1744">
        <w:trPr>
          <w:trHeight w:val="168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675"/>
        </w:trPr>
        <w:tc>
          <w:tcPr>
            <w:tcW w:w="148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4. </w:t>
            </w:r>
            <w:r w:rsidR="00E64077" w:rsidRPr="00BB1744">
              <w:rPr>
                <w:rFonts w:cs="Arial"/>
                <w:sz w:val="20"/>
                <w:szCs w:val="20"/>
              </w:rPr>
              <w:t>Производственные мощности</w:t>
            </w:r>
          </w:p>
        </w:tc>
      </w:tr>
      <w:tr w:rsidR="00BB1744" w:rsidRPr="00BB1744" w:rsidTr="00BB1744">
        <w:trPr>
          <w:trHeight w:val="46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086D36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086D36">
              <w:rPr>
                <w:rFonts w:cs="Arial"/>
                <w:sz w:val="20"/>
                <w:szCs w:val="20"/>
              </w:rPr>
              <w:t>4.1.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086D36" w:rsidRDefault="00BB1744" w:rsidP="003A4461">
            <w:pPr>
              <w:spacing w:before="0"/>
              <w:rPr>
                <w:rFonts w:cs="Arial"/>
                <w:sz w:val="20"/>
                <w:szCs w:val="20"/>
              </w:rPr>
            </w:pPr>
            <w:r w:rsidRPr="00086D36">
              <w:rPr>
                <w:rFonts w:cs="Arial"/>
                <w:sz w:val="20"/>
                <w:szCs w:val="20"/>
              </w:rPr>
              <w:t xml:space="preserve">Среднегодовой объем выполненных работ за последние 3 </w:t>
            </w:r>
            <w:r w:rsidR="007F5952" w:rsidRPr="00086D36">
              <w:rPr>
                <w:rFonts w:cs="Arial"/>
                <w:sz w:val="20"/>
                <w:szCs w:val="20"/>
              </w:rPr>
              <w:t>года (</w:t>
            </w:r>
            <w:r w:rsidRPr="00086D36">
              <w:rPr>
                <w:rFonts w:cs="Arial"/>
                <w:sz w:val="20"/>
                <w:szCs w:val="20"/>
              </w:rPr>
              <w:t>2012-2014 г.)</w:t>
            </w:r>
            <w:r w:rsidR="00F515BD" w:rsidRPr="00086D36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Справка-перечень сделок с указанием объектов, заказчиков, физических объемов и стоимости, заверенная подписью руководителя предприятия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B1744">
              <w:rPr>
                <w:rFonts w:cs="Arial"/>
                <w:sz w:val="20"/>
                <w:szCs w:val="20"/>
              </w:rPr>
              <w:t>млн.рублей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3A4461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50 </w:t>
            </w:r>
            <w:proofErr w:type="spellStart"/>
            <w:proofErr w:type="gramStart"/>
            <w:r w:rsidRPr="00BB1744">
              <w:rPr>
                <w:rFonts w:cs="Arial"/>
                <w:sz w:val="20"/>
                <w:szCs w:val="20"/>
              </w:rPr>
              <w:t>млн.руб</w:t>
            </w:r>
            <w:proofErr w:type="spellEnd"/>
            <w:r w:rsidR="003A4461">
              <w:rPr>
                <w:rFonts w:cs="Arial"/>
                <w:sz w:val="20"/>
                <w:szCs w:val="20"/>
              </w:rPr>
              <w:t xml:space="preserve"> </w:t>
            </w:r>
            <w:r w:rsidRPr="00BB1744">
              <w:rPr>
                <w:rFonts w:cs="Arial"/>
                <w:sz w:val="20"/>
                <w:szCs w:val="20"/>
              </w:rPr>
              <w:t>.</w:t>
            </w:r>
            <w:proofErr w:type="gramEnd"/>
            <w:r w:rsidR="003A4461">
              <w:rPr>
                <w:rFonts w:cs="Arial"/>
                <w:sz w:val="20"/>
                <w:szCs w:val="20"/>
              </w:rPr>
              <w:t xml:space="preserve"> без НДС</w:t>
            </w:r>
            <w:r w:rsidRPr="00BB1744">
              <w:rPr>
                <w:rFonts w:cs="Arial"/>
                <w:sz w:val="20"/>
                <w:szCs w:val="20"/>
              </w:rPr>
              <w:t xml:space="preserve"> и более,   50% и более собственными силами </w:t>
            </w:r>
            <w:r w:rsidR="003A4461">
              <w:rPr>
                <w:rFonts w:cs="Arial"/>
                <w:sz w:val="20"/>
                <w:szCs w:val="20"/>
              </w:rPr>
              <w:t xml:space="preserve">(без </w:t>
            </w:r>
            <w:r w:rsidR="003A4461">
              <w:rPr>
                <w:rFonts w:cs="Arial"/>
                <w:sz w:val="20"/>
                <w:szCs w:val="20"/>
              </w:rPr>
              <w:lastRenderedPageBreak/>
              <w:t xml:space="preserve">учета </w:t>
            </w:r>
            <w:r w:rsidR="003A4461" w:rsidRPr="003A4461">
              <w:rPr>
                <w:rFonts w:cs="Arial"/>
                <w:sz w:val="20"/>
                <w:szCs w:val="20"/>
              </w:rPr>
              <w:t>стоимост</w:t>
            </w:r>
            <w:r w:rsidR="003A4461">
              <w:rPr>
                <w:rFonts w:cs="Arial"/>
                <w:sz w:val="20"/>
                <w:szCs w:val="20"/>
              </w:rPr>
              <w:t>и</w:t>
            </w:r>
            <w:r w:rsidR="003A4461" w:rsidRPr="003A4461">
              <w:rPr>
                <w:rFonts w:cs="Arial"/>
                <w:sz w:val="20"/>
                <w:szCs w:val="20"/>
              </w:rPr>
              <w:t xml:space="preserve"> проживания и транспорта персонала)</w:t>
            </w:r>
          </w:p>
        </w:tc>
      </w:tr>
      <w:tr w:rsidR="00BB1744" w:rsidRPr="00BB1744" w:rsidTr="00BB1744">
        <w:trPr>
          <w:trHeight w:val="30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40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i/>
                <w:iCs/>
                <w:sz w:val="20"/>
                <w:szCs w:val="20"/>
              </w:rPr>
            </w:pPr>
            <w:r w:rsidRPr="00BB1744">
              <w:rPr>
                <w:rFonts w:cs="Arial"/>
                <w:i/>
                <w:iCs/>
                <w:sz w:val="20"/>
                <w:szCs w:val="20"/>
              </w:rPr>
              <w:t>собственными силами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B1744">
              <w:rPr>
                <w:rFonts w:cs="Arial"/>
                <w:sz w:val="20"/>
                <w:szCs w:val="20"/>
              </w:rPr>
              <w:t>млн.рублей</w:t>
            </w:r>
            <w:proofErr w:type="spellEnd"/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73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i/>
                <w:iCs/>
                <w:sz w:val="20"/>
                <w:szCs w:val="20"/>
              </w:rPr>
            </w:pPr>
            <w:r w:rsidRPr="00BB1744">
              <w:rPr>
                <w:rFonts w:cs="Arial"/>
                <w:i/>
                <w:iCs/>
                <w:sz w:val="20"/>
                <w:szCs w:val="20"/>
              </w:rPr>
              <w:t>с привлечением субподрядных организаций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42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4.2.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Возможность выполнить 50% и более объемов работ без привлечения субподрядных организаций 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50 % и более собственными силами</w:t>
            </w:r>
          </w:p>
        </w:tc>
      </w:tr>
      <w:tr w:rsidR="00BB1744" w:rsidRPr="00BB1744" w:rsidTr="00BB1744">
        <w:trPr>
          <w:trHeight w:val="94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42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4.3.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Среднегодовое количество объектов, на которых был </w:t>
            </w:r>
            <w:r w:rsidR="0053098F" w:rsidRPr="00BB1744">
              <w:rPr>
                <w:rFonts w:cs="Arial"/>
                <w:sz w:val="20"/>
                <w:szCs w:val="20"/>
              </w:rPr>
              <w:t>осуществлен надзор</w:t>
            </w:r>
            <w:r w:rsidRPr="00BB1744">
              <w:rPr>
                <w:rFonts w:cs="Arial"/>
                <w:sz w:val="20"/>
                <w:szCs w:val="20"/>
              </w:rPr>
              <w:t xml:space="preserve"> за инженерными изысканиями за последние 3 года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Справка-перечень сделок с указанием объектов, заказчиков, физических объемов и стоимости, заверенная подписью руководителя предприятия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ед.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 объекта и более</w:t>
            </w:r>
          </w:p>
        </w:tc>
      </w:tr>
      <w:tr w:rsidR="00BB1744" w:rsidRPr="00BB1744" w:rsidTr="00BB1744">
        <w:trPr>
          <w:trHeight w:val="76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405"/>
        </w:trPr>
        <w:tc>
          <w:tcPr>
            <w:tcW w:w="69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5. Прочие критерии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 </w:t>
            </w:r>
          </w:p>
        </w:tc>
      </w:tr>
      <w:tr w:rsidR="00BB1744" w:rsidRPr="00BB1744" w:rsidTr="00BB1744">
        <w:trPr>
          <w:trHeight w:val="31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5.1.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44" w:rsidRPr="001C7C5B" w:rsidRDefault="00BB1744" w:rsidP="00BB1744">
            <w:pPr>
              <w:spacing w:before="0"/>
              <w:rPr>
                <w:rFonts w:cs="Arial"/>
                <w:sz w:val="20"/>
                <w:szCs w:val="20"/>
                <w:highlight w:val="yellow"/>
              </w:rPr>
            </w:pPr>
            <w:r w:rsidRPr="00CC7780">
              <w:rPr>
                <w:rFonts w:cs="Arial"/>
                <w:sz w:val="20"/>
                <w:szCs w:val="20"/>
              </w:rPr>
              <w:t>Согласие с утвержденной формой договора по данному типу сделки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Гарантийной письмо за подписью генерального директора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Да/Нет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31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CC7780">
        <w:trPr>
          <w:trHeight w:val="2542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5.2.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44" w:rsidRPr="00086D36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5F10E4">
              <w:rPr>
                <w:rFonts w:cs="Arial"/>
                <w:sz w:val="20"/>
                <w:szCs w:val="20"/>
              </w:rPr>
              <w:t xml:space="preserve">Наличие </w:t>
            </w:r>
            <w:r w:rsidR="00165273" w:rsidRPr="005F10E4">
              <w:rPr>
                <w:rFonts w:cs="Arial"/>
                <w:sz w:val="20"/>
                <w:szCs w:val="20"/>
              </w:rPr>
              <w:t xml:space="preserve">действующих или планируемых к заключению </w:t>
            </w:r>
            <w:r w:rsidRPr="005F10E4">
              <w:rPr>
                <w:rFonts w:cs="Arial"/>
                <w:sz w:val="20"/>
                <w:szCs w:val="20"/>
              </w:rPr>
              <w:t xml:space="preserve">договоров </w:t>
            </w:r>
            <w:r w:rsidR="0002600B" w:rsidRPr="005F10E4">
              <w:rPr>
                <w:rFonts w:cs="Arial"/>
                <w:sz w:val="20"/>
                <w:szCs w:val="20"/>
              </w:rPr>
              <w:t xml:space="preserve">с ООО «Славнефть-Красноярскнефтегаз» или иными организациями на </w:t>
            </w:r>
            <w:r w:rsidR="00165273" w:rsidRPr="005F10E4">
              <w:rPr>
                <w:rFonts w:cs="Arial"/>
                <w:sz w:val="20"/>
                <w:szCs w:val="20"/>
              </w:rPr>
              <w:t>выполнение претендентом проектных</w:t>
            </w:r>
            <w:r w:rsidR="0002600B" w:rsidRPr="005F10E4">
              <w:rPr>
                <w:rFonts w:cs="Arial"/>
                <w:sz w:val="20"/>
                <w:szCs w:val="20"/>
              </w:rPr>
              <w:t xml:space="preserve"> и(или) изыскательски</w:t>
            </w:r>
            <w:r w:rsidR="00165273" w:rsidRPr="005F10E4">
              <w:rPr>
                <w:rFonts w:cs="Arial"/>
                <w:sz w:val="20"/>
                <w:szCs w:val="20"/>
              </w:rPr>
              <w:t>х</w:t>
            </w:r>
            <w:r w:rsidR="0002600B" w:rsidRPr="005F10E4">
              <w:rPr>
                <w:rFonts w:cs="Arial"/>
                <w:sz w:val="20"/>
                <w:szCs w:val="20"/>
              </w:rPr>
              <w:t xml:space="preserve"> работы </w:t>
            </w:r>
            <w:r w:rsidR="00165273" w:rsidRPr="005F10E4">
              <w:rPr>
                <w:rFonts w:cs="Arial"/>
                <w:sz w:val="20"/>
                <w:szCs w:val="20"/>
              </w:rPr>
              <w:t>на</w:t>
            </w:r>
            <w:r w:rsidR="0002600B" w:rsidRPr="005F10E4">
              <w:rPr>
                <w:rFonts w:cs="Arial"/>
                <w:sz w:val="20"/>
                <w:szCs w:val="20"/>
              </w:rPr>
              <w:t xml:space="preserve"> </w:t>
            </w:r>
            <w:r w:rsidR="00165273" w:rsidRPr="005F10E4">
              <w:rPr>
                <w:rFonts w:cs="Arial"/>
                <w:sz w:val="20"/>
                <w:szCs w:val="20"/>
              </w:rPr>
              <w:t>Куюмбинском</w:t>
            </w:r>
            <w:r w:rsidR="00662688" w:rsidRPr="005F10E4">
              <w:rPr>
                <w:rFonts w:cs="Arial"/>
                <w:sz w:val="20"/>
                <w:szCs w:val="20"/>
              </w:rPr>
              <w:t xml:space="preserve"> месторождени</w:t>
            </w:r>
            <w:r w:rsidR="00165273" w:rsidRPr="005F10E4">
              <w:rPr>
                <w:rFonts w:cs="Arial"/>
                <w:sz w:val="20"/>
                <w:szCs w:val="20"/>
              </w:rPr>
              <w:t>и</w:t>
            </w:r>
            <w:r w:rsidR="0002600B" w:rsidRPr="005F10E4">
              <w:rPr>
                <w:rFonts w:cs="Arial"/>
                <w:sz w:val="20"/>
                <w:szCs w:val="20"/>
              </w:rPr>
              <w:t xml:space="preserve"> в</w:t>
            </w:r>
            <w:r w:rsidR="00165273" w:rsidRPr="005F10E4">
              <w:rPr>
                <w:rFonts w:cs="Arial"/>
                <w:sz w:val="20"/>
                <w:szCs w:val="20"/>
              </w:rPr>
              <w:t xml:space="preserve"> течение</w:t>
            </w:r>
            <w:r w:rsidR="0002600B" w:rsidRPr="005F10E4">
              <w:rPr>
                <w:rFonts w:cs="Arial"/>
                <w:sz w:val="20"/>
                <w:szCs w:val="20"/>
              </w:rPr>
              <w:t xml:space="preserve"> 2016</w:t>
            </w:r>
            <w:r w:rsidR="00165273" w:rsidRPr="005F10E4">
              <w:rPr>
                <w:rFonts w:cs="Arial"/>
                <w:sz w:val="20"/>
                <w:szCs w:val="20"/>
              </w:rPr>
              <w:t xml:space="preserve"> </w:t>
            </w:r>
            <w:r w:rsidR="0002600B" w:rsidRPr="005F10E4">
              <w:rPr>
                <w:rFonts w:cs="Arial"/>
                <w:sz w:val="20"/>
                <w:szCs w:val="20"/>
              </w:rPr>
              <w:t>г.</w:t>
            </w:r>
          </w:p>
          <w:p w:rsidR="00DB3787" w:rsidRPr="00086D36" w:rsidRDefault="00DB3787" w:rsidP="00DB3787">
            <w:pPr>
              <w:spacing w:before="0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44" w:rsidRPr="00086D36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086D36">
              <w:rPr>
                <w:rFonts w:cs="Arial"/>
                <w:sz w:val="20"/>
                <w:szCs w:val="20"/>
              </w:rPr>
              <w:t xml:space="preserve">Перечень договоров, в случае отсутствия </w:t>
            </w:r>
            <w:r w:rsidR="00E64077" w:rsidRPr="00086D36">
              <w:rPr>
                <w:rFonts w:cs="Arial"/>
                <w:sz w:val="20"/>
                <w:szCs w:val="20"/>
              </w:rPr>
              <w:t>гарантийное</w:t>
            </w:r>
            <w:r w:rsidRPr="00086D36">
              <w:rPr>
                <w:rFonts w:cs="Arial"/>
                <w:sz w:val="20"/>
                <w:szCs w:val="20"/>
              </w:rPr>
              <w:t xml:space="preserve"> письмо за подписью руководителя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44" w:rsidRPr="00086D36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086D36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1744" w:rsidRPr="00086D36" w:rsidRDefault="00BB1744" w:rsidP="00662688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086D36">
              <w:rPr>
                <w:rFonts w:cs="Arial"/>
                <w:sz w:val="20"/>
                <w:szCs w:val="20"/>
              </w:rPr>
              <w:t>Отсутствие договоров</w:t>
            </w:r>
            <w:r w:rsidR="00662688">
              <w:rPr>
                <w:rFonts w:cs="Arial"/>
                <w:sz w:val="20"/>
                <w:szCs w:val="20"/>
              </w:rPr>
              <w:t xml:space="preserve"> у претендентов</w:t>
            </w:r>
            <w:r w:rsidR="00086D36" w:rsidRPr="00086D36">
              <w:rPr>
                <w:rFonts w:cs="Arial"/>
                <w:sz w:val="20"/>
                <w:szCs w:val="20"/>
              </w:rPr>
              <w:t xml:space="preserve">, </w:t>
            </w:r>
            <w:r w:rsidR="00662688">
              <w:rPr>
                <w:rFonts w:cs="Arial"/>
                <w:sz w:val="20"/>
                <w:szCs w:val="20"/>
              </w:rPr>
              <w:t xml:space="preserve">по проектированию и (или) инженерным изысканиям по </w:t>
            </w:r>
            <w:proofErr w:type="spellStart"/>
            <w:r w:rsidR="00662688">
              <w:rPr>
                <w:rFonts w:cs="Arial"/>
                <w:sz w:val="20"/>
                <w:szCs w:val="20"/>
              </w:rPr>
              <w:t>Куюмбинскому</w:t>
            </w:r>
            <w:proofErr w:type="spellEnd"/>
            <w:r w:rsidR="00662688">
              <w:rPr>
                <w:rFonts w:cs="Arial"/>
                <w:sz w:val="20"/>
                <w:szCs w:val="20"/>
              </w:rPr>
              <w:t xml:space="preserve"> месторождению.</w:t>
            </w:r>
          </w:p>
        </w:tc>
      </w:tr>
      <w:tr w:rsidR="00BB1744" w:rsidRPr="00BB1744" w:rsidTr="00DB3787">
        <w:trPr>
          <w:trHeight w:val="1406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40"/>
        </w:trPr>
        <w:tc>
          <w:tcPr>
            <w:tcW w:w="148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7. Охрана труда, промышленная безопасность, охрана окружающей среды и транспортная безопасность</w:t>
            </w:r>
          </w:p>
        </w:tc>
      </w:tr>
      <w:tr w:rsidR="00BB1744" w:rsidRPr="00BB1744" w:rsidTr="00BB1744">
        <w:trPr>
          <w:trHeight w:val="480"/>
        </w:trPr>
        <w:tc>
          <w:tcPr>
            <w:tcW w:w="148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 Охрана труда, промышленная и пожарная безопасность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7.1.1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 сертификатов соответствия на применяемые оборудование и материалы, химические реагенты (в том числе паспорта безопасности химических веществ, санитарно-эпидемиологические заключения, разрешения на применение).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Заверенный первым руководителем контрагента перечень основного оборудования/устройств/ химических реагентов с указанием № сертификатов соответствия на основное оборудование/устройств при отсутствии которых, невозможен заявленный вид деятельности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 ДА / 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216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79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7.1.2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Проверка знаний руководителей по охране труда и пожарной безопасности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Копии протоколов проверки знаний по охране труда и пожарной безопасности руководителей и специалистов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Аттестованы / </w:t>
            </w:r>
            <w:proofErr w:type="spellStart"/>
            <w:r w:rsidRPr="00BB1744">
              <w:rPr>
                <w:rFonts w:cs="Arial"/>
                <w:sz w:val="20"/>
                <w:szCs w:val="20"/>
              </w:rPr>
              <w:t>Неаттестованы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 аттестации</w:t>
            </w:r>
          </w:p>
        </w:tc>
      </w:tr>
      <w:tr w:rsidR="00BB1744" w:rsidRPr="00BB1744" w:rsidTr="00BB1744">
        <w:trPr>
          <w:trHeight w:val="82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7.1.3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Аттестация руководителей и специалистов по промышленной безопасности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Копии протоколов аттестации по промышленной безопасности руководителей и специалистов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Аттестованы / </w:t>
            </w:r>
            <w:proofErr w:type="spellStart"/>
            <w:r w:rsidRPr="00BB1744">
              <w:rPr>
                <w:rFonts w:cs="Arial"/>
                <w:sz w:val="20"/>
                <w:szCs w:val="20"/>
              </w:rPr>
              <w:t>Неаттестованы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 аттестации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7.1.4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 Положения о производственном контроле за состоянием промышленной безопасности на опасных производственных объектах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Заверенная первым руководителем контрагента копия положения о производственном контроле, зарегистрированного </w:t>
            </w:r>
            <w:proofErr w:type="spellStart"/>
            <w:r w:rsidRPr="00BB1744">
              <w:rPr>
                <w:rFonts w:cs="Arial"/>
                <w:sz w:val="20"/>
                <w:szCs w:val="20"/>
              </w:rPr>
              <w:t>Ростехнадзоре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126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7.1.5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 инструкций по профессиям и каждому виду выполняемых работ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Копия утверждённого перечня инструкций по </w:t>
            </w:r>
            <w:proofErr w:type="spellStart"/>
            <w:proofErr w:type="gramStart"/>
            <w:r w:rsidRPr="00BB1744">
              <w:rPr>
                <w:rFonts w:cs="Arial"/>
                <w:sz w:val="20"/>
                <w:szCs w:val="20"/>
              </w:rPr>
              <w:t>ОТ,ПиПБ</w:t>
            </w:r>
            <w:proofErr w:type="spellEnd"/>
            <w:proofErr w:type="gram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7.1.6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Вы гарантируете возможность проведения аудита предприятия (проверок), а также интервьюирования персонала на местах на соответствие компетенции. 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Приложить гарантийное письмо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E64077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4077">
              <w:rPr>
                <w:rFonts w:cs="Arial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7.1.7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Вы </w:t>
            </w:r>
            <w:r w:rsidR="00E64077" w:rsidRPr="00BB1744">
              <w:rPr>
                <w:rFonts w:cs="Arial"/>
                <w:sz w:val="20"/>
                <w:szCs w:val="20"/>
              </w:rPr>
              <w:t>гарантируете устранение</w:t>
            </w:r>
            <w:r w:rsidRPr="00BB1744">
              <w:rPr>
                <w:rFonts w:cs="Arial"/>
                <w:sz w:val="20"/>
                <w:szCs w:val="20"/>
              </w:rPr>
              <w:t xml:space="preserve"> выявленных при проведении аудитов и проверок нарушений в согласованные сроки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Приложить гарантийное письмо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E64077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4077">
              <w:rPr>
                <w:rFonts w:cs="Arial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148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7.1.8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Количество работников ОТ, ПБ, ООС и БД </w:t>
            </w:r>
            <w:r w:rsidRPr="00BB1744">
              <w:rPr>
                <w:rFonts w:cs="Arial"/>
                <w:sz w:val="20"/>
                <w:szCs w:val="20"/>
              </w:rPr>
              <w:br w:type="page"/>
              <w:t>(при численности менее 50 человек</w:t>
            </w:r>
            <w:r w:rsidRPr="00BB1744">
              <w:rPr>
                <w:rFonts w:cs="Arial"/>
                <w:sz w:val="20"/>
                <w:szCs w:val="20"/>
              </w:rPr>
              <w:br w:type="page"/>
              <w:t>допускается совмещение должностей)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Справка, заверенная подписью и печатью отдела кадров предприятия. Структура предприятия или копии договоров на оказание услуг по организации работ в области ОТ, ПБ и ООС.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чел.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не менее одного специалиста </w:t>
            </w:r>
          </w:p>
        </w:tc>
      </w:tr>
      <w:tr w:rsidR="00BB1744" w:rsidRPr="00BB1744" w:rsidTr="00E64077">
        <w:trPr>
          <w:trHeight w:val="23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7.1.9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 xml:space="preserve">Гарантии обеспечения СИЗ персонала </w:t>
            </w:r>
            <w:r w:rsidR="00E64077" w:rsidRPr="00DB3787">
              <w:rPr>
                <w:rFonts w:cs="Arial"/>
                <w:sz w:val="20"/>
                <w:szCs w:val="20"/>
              </w:rPr>
              <w:t>согласно требованиям</w:t>
            </w:r>
            <w:r w:rsidRPr="00DB3787">
              <w:rPr>
                <w:rFonts w:cs="Arial"/>
                <w:sz w:val="20"/>
                <w:szCs w:val="20"/>
              </w:rPr>
              <w:t xml:space="preserve"> Законодательства РФ </w:t>
            </w:r>
          </w:p>
          <w:p w:rsidR="00DB3787" w:rsidRPr="00DB3787" w:rsidRDefault="00DB3787" w:rsidP="00DB3787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E64077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4077">
              <w:rPr>
                <w:rFonts w:cs="Arial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7.1.10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Гарантируете ли вы предоставление данных об отработанных человеко-часах и пробеге транспортных средств?</w:t>
            </w:r>
          </w:p>
          <w:p w:rsidR="00DB3787" w:rsidRPr="00DB3787" w:rsidRDefault="00DB3787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E64077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4077">
              <w:rPr>
                <w:rFonts w:cs="Arial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7.1.11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Гарантируете ли вы немедленное предоставление информации о произошедших происшествиях (авариях, инцидентах, несчастных случаях, пожарах и т.д.)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E64077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4077">
              <w:rPr>
                <w:rFonts w:cs="Arial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139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130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7.1.12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Имеется ли у вас внутренняя процедура оперативного доклада о происшествиях и регламент их расследования?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Если есть, пожалуйста, приложите копию.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E64077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E64077">
              <w:rPr>
                <w:rFonts w:cs="Arial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7.1.13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Проводятся ли в Вашей компании   вводные инструктажи для вновь принятых сотрудников?</w:t>
            </w:r>
          </w:p>
          <w:p w:rsidR="00DB3787" w:rsidRPr="00DB3787" w:rsidRDefault="00DB3787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Заверенная копия программы вводного инструктажа.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 ДА / 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7.1.14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 xml:space="preserve">Проводятся </w:t>
            </w:r>
            <w:r w:rsidR="00E64077" w:rsidRPr="00DB3787">
              <w:rPr>
                <w:rFonts w:cs="Arial"/>
                <w:sz w:val="20"/>
                <w:szCs w:val="20"/>
              </w:rPr>
              <w:t>ли медицинские</w:t>
            </w:r>
            <w:r w:rsidRPr="00DB3787">
              <w:rPr>
                <w:rFonts w:cs="Arial"/>
                <w:sz w:val="20"/>
                <w:szCs w:val="20"/>
              </w:rPr>
              <w:t xml:space="preserve"> осмотры сотрудников при приеме на работу и периодические?</w:t>
            </w:r>
          </w:p>
          <w:p w:rsidR="00DB3787" w:rsidRPr="00DB3787" w:rsidRDefault="00DB3787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Предоставить справку, заверенную первым руководителем.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 ДА / 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70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7.1.15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E64077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Наличие политики</w:t>
            </w:r>
            <w:r w:rsidR="00BB1744" w:rsidRPr="00DB3787">
              <w:rPr>
                <w:rFonts w:cs="Arial"/>
                <w:sz w:val="20"/>
                <w:szCs w:val="20"/>
              </w:rPr>
              <w:t>/регламента в области запрета алкоголя и наркотиков</w:t>
            </w:r>
          </w:p>
          <w:p w:rsidR="00DB3787" w:rsidRPr="00DB3787" w:rsidRDefault="00DB3787" w:rsidP="00DB3787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Если вы отвечаете "Да" на этот вопрос, пожалуйста, приложите к анкете скан-</w:t>
            </w:r>
            <w:r w:rsidR="00E64077" w:rsidRPr="00BB1744">
              <w:rPr>
                <w:rFonts w:cs="Arial"/>
                <w:sz w:val="20"/>
                <w:szCs w:val="20"/>
              </w:rPr>
              <w:t>копию указанного</w:t>
            </w:r>
            <w:r w:rsidRPr="00BB1744">
              <w:rPr>
                <w:rFonts w:cs="Arial"/>
                <w:sz w:val="20"/>
                <w:szCs w:val="20"/>
              </w:rPr>
              <w:t xml:space="preserve"> документа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наличие/отсутствие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Наличие</w:t>
            </w:r>
          </w:p>
        </w:tc>
      </w:tr>
      <w:tr w:rsidR="00BB1744" w:rsidRPr="00BB1744" w:rsidTr="00BB1744">
        <w:trPr>
          <w:trHeight w:val="78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7.1.16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Проведение контрольно-профилактических проверок соблюдения требований по охране труда, промышленной, пожарной, экологической и транспортной безопасности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 за подписью первого руководителя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Кол-во проверок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82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7.1.17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Количество несчастных случаев за предыдущий год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Справка за подписью первого руководителя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1 и менее</w:t>
            </w:r>
          </w:p>
        </w:tc>
      </w:tr>
      <w:tr w:rsidR="00BB1744" w:rsidRPr="00BB1744" w:rsidTr="00BB1744">
        <w:trPr>
          <w:trHeight w:val="975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7.1.18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Общее количество пострадавших в несчастных случаях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 и менее</w:t>
            </w:r>
          </w:p>
        </w:tc>
      </w:tr>
      <w:tr w:rsidR="00BB1744" w:rsidRPr="00BB1744" w:rsidTr="00BB1744">
        <w:trPr>
          <w:trHeight w:val="975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lastRenderedPageBreak/>
              <w:t>7.1.19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Общее количество пострадавших при н/с на производстве / 1000 работающих чел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proofErr w:type="spellStart"/>
            <w:r w:rsidRPr="00BB1744">
              <w:rPr>
                <w:rFonts w:cs="Arial"/>
                <w:sz w:val="20"/>
                <w:szCs w:val="20"/>
              </w:rPr>
              <w:t>коэф</w:t>
            </w:r>
            <w:proofErr w:type="spellEnd"/>
            <w:r w:rsidRPr="00BB1744"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 и менее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7.1.20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 xml:space="preserve">Кол-во ДТП 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шт.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 и менее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7.1.21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Пострадавших при ДТП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3 и менее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7.1.22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Кол-во пожаров</w:t>
            </w: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шт.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1 и менее</w:t>
            </w:r>
          </w:p>
        </w:tc>
      </w:tr>
      <w:tr w:rsidR="00BB1744" w:rsidRPr="00BB1744" w:rsidTr="00BB1744">
        <w:trPr>
          <w:trHeight w:val="510"/>
        </w:trPr>
        <w:tc>
          <w:tcPr>
            <w:tcW w:w="1487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 xml:space="preserve">7.2.Организация и обеспечение транспортной безопасности </w:t>
            </w:r>
          </w:p>
        </w:tc>
      </w:tr>
      <w:tr w:rsidR="00BB1744" w:rsidRPr="00BB1744" w:rsidTr="00BB1744">
        <w:trPr>
          <w:trHeight w:val="75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7.2.1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 xml:space="preserve">Обеспечение прохождения </w:t>
            </w:r>
            <w:r w:rsidR="00E64077" w:rsidRPr="00DB3787">
              <w:rPr>
                <w:rFonts w:cs="Arial"/>
                <w:sz w:val="20"/>
                <w:szCs w:val="20"/>
              </w:rPr>
              <w:t>пред рейсовых</w:t>
            </w:r>
            <w:r w:rsidR="000F7458">
              <w:rPr>
                <w:rFonts w:cs="Arial"/>
                <w:sz w:val="20"/>
                <w:szCs w:val="20"/>
              </w:rPr>
              <w:t xml:space="preserve"> медицинских осмотров</w:t>
            </w:r>
            <w:bookmarkStart w:id="0" w:name="_GoBack"/>
            <w:bookmarkEnd w:id="0"/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Гарантийное письмо о заключении договора на прохождение медицинских осмотров.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 ДА / 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84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DB3787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7.2.2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Оборудование транспортных средств ремнями безопасности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Предоставляется справка за подписью первого руководителя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 ДА / 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BB1744" w:rsidRPr="00BB1744" w:rsidTr="00BB1744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2154C3" w:rsidRDefault="00BB1744" w:rsidP="00BB1744">
            <w:pPr>
              <w:spacing w:before="0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2154C3" w:rsidRDefault="00BB1744" w:rsidP="00BB1744">
            <w:pPr>
              <w:spacing w:before="0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BB1744" w:rsidRPr="00BB1744" w:rsidTr="00BB1744">
        <w:trPr>
          <w:trHeight w:val="255"/>
        </w:trPr>
        <w:tc>
          <w:tcPr>
            <w:tcW w:w="127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7.2.3</w:t>
            </w:r>
          </w:p>
        </w:tc>
        <w:tc>
          <w:tcPr>
            <w:tcW w:w="56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DB3787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DB3787">
              <w:rPr>
                <w:rFonts w:cs="Arial"/>
                <w:sz w:val="20"/>
                <w:szCs w:val="20"/>
              </w:rPr>
              <w:t>Гарантия отсутствия работников, привлекаемых подрядчиком для выполнения работ на основании гражданско-правовых договоров</w:t>
            </w:r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Гарантийное письмо за подписью руководителя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 xml:space="preserve"> ДА / НЕТ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744" w:rsidRPr="00BB1744" w:rsidRDefault="00BB1744" w:rsidP="00BB1744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BB1744">
              <w:rPr>
                <w:rFonts w:cs="Arial"/>
                <w:sz w:val="20"/>
                <w:szCs w:val="20"/>
              </w:rPr>
              <w:t>НЕТ</w:t>
            </w:r>
          </w:p>
        </w:tc>
      </w:tr>
      <w:tr w:rsidR="00BB1744" w:rsidRPr="00BB1744" w:rsidTr="00BB1744">
        <w:trPr>
          <w:trHeight w:val="735"/>
        </w:trPr>
        <w:tc>
          <w:tcPr>
            <w:tcW w:w="127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56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BB1744" w:rsidRPr="00BB1744" w:rsidRDefault="00BB1744" w:rsidP="00BB1744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</w:tbl>
    <w:p w:rsidR="00DB6CBC" w:rsidRPr="00DB6CBC" w:rsidRDefault="00DB6CBC" w:rsidP="00DB6CBC">
      <w:pPr>
        <w:autoSpaceDE w:val="0"/>
        <w:autoSpaceDN w:val="0"/>
        <w:adjustRightInd w:val="0"/>
        <w:ind w:left="360"/>
        <w:jc w:val="both"/>
        <w:rPr>
          <w:rFonts w:cs="Arial"/>
          <w:b/>
          <w:iCs/>
        </w:rPr>
      </w:pPr>
    </w:p>
    <w:p w:rsidR="00B35380" w:rsidRPr="00C44F07" w:rsidRDefault="00B35380" w:rsidP="00B35380">
      <w:pPr>
        <w:spacing w:before="0"/>
        <w:jc w:val="both"/>
        <w:rPr>
          <w:rFonts w:cs="Arial"/>
          <w:szCs w:val="22"/>
        </w:rPr>
      </w:pPr>
    </w:p>
    <w:p w:rsidR="003447DB" w:rsidRPr="00C44F07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Default="003447DB">
      <w:r w:rsidRPr="003447DB">
        <w:t>Директор департамента</w:t>
      </w:r>
      <w:r>
        <w:t xml:space="preserve"> закупки услуг </w:t>
      </w:r>
      <w:r w:rsidR="00E64077">
        <w:t xml:space="preserve">____________ </w:t>
      </w:r>
      <w:r w:rsidR="005F10E4">
        <w:t xml:space="preserve">И.Е. Левагин </w:t>
      </w:r>
    </w:p>
    <w:sectPr w:rsidR="00C776B7" w:rsidSect="00DB6CBC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152" w:rsidRDefault="00D53152" w:rsidP="00E64077">
      <w:pPr>
        <w:spacing w:before="0"/>
      </w:pPr>
      <w:r>
        <w:separator/>
      </w:r>
    </w:p>
  </w:endnote>
  <w:endnote w:type="continuationSeparator" w:id="0">
    <w:p w:rsidR="00D53152" w:rsidRDefault="00D53152" w:rsidP="00E640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1646048"/>
      <w:docPartObj>
        <w:docPartGallery w:val="Page Numbers (Bottom of Page)"/>
        <w:docPartUnique/>
      </w:docPartObj>
    </w:sdtPr>
    <w:sdtEndPr/>
    <w:sdtContent>
      <w:p w:rsidR="00895D97" w:rsidRDefault="00895D9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458">
          <w:rPr>
            <w:noProof/>
          </w:rPr>
          <w:t>19</w:t>
        </w:r>
        <w:r>
          <w:fldChar w:fldCharType="end"/>
        </w:r>
      </w:p>
    </w:sdtContent>
  </w:sdt>
  <w:p w:rsidR="00895D97" w:rsidRDefault="00895D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152" w:rsidRDefault="00D53152" w:rsidP="00E64077">
      <w:pPr>
        <w:spacing w:before="0"/>
      </w:pPr>
      <w:r>
        <w:separator/>
      </w:r>
    </w:p>
  </w:footnote>
  <w:footnote w:type="continuationSeparator" w:id="0">
    <w:p w:rsidR="00D53152" w:rsidRDefault="00D53152" w:rsidP="00E6407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600B"/>
    <w:rsid w:val="00061115"/>
    <w:rsid w:val="00086D36"/>
    <w:rsid w:val="000C0C60"/>
    <w:rsid w:val="000F7458"/>
    <w:rsid w:val="001464E7"/>
    <w:rsid w:val="00165273"/>
    <w:rsid w:val="001C412B"/>
    <w:rsid w:val="001C7C5B"/>
    <w:rsid w:val="001F06F9"/>
    <w:rsid w:val="002154C3"/>
    <w:rsid w:val="003447DB"/>
    <w:rsid w:val="00361577"/>
    <w:rsid w:val="003817CC"/>
    <w:rsid w:val="003A4461"/>
    <w:rsid w:val="003E1147"/>
    <w:rsid w:val="004C015E"/>
    <w:rsid w:val="0053098F"/>
    <w:rsid w:val="00550FAC"/>
    <w:rsid w:val="005F10E4"/>
    <w:rsid w:val="005F5014"/>
    <w:rsid w:val="0063010A"/>
    <w:rsid w:val="00652BA7"/>
    <w:rsid w:val="00662688"/>
    <w:rsid w:val="00756CAA"/>
    <w:rsid w:val="007A1152"/>
    <w:rsid w:val="007F5952"/>
    <w:rsid w:val="00895D97"/>
    <w:rsid w:val="008B7EAD"/>
    <w:rsid w:val="00905CA6"/>
    <w:rsid w:val="00925CF9"/>
    <w:rsid w:val="009271EF"/>
    <w:rsid w:val="009420AC"/>
    <w:rsid w:val="00997FE2"/>
    <w:rsid w:val="00A21563"/>
    <w:rsid w:val="00A552F0"/>
    <w:rsid w:val="00B35380"/>
    <w:rsid w:val="00B46847"/>
    <w:rsid w:val="00BB1744"/>
    <w:rsid w:val="00C776B7"/>
    <w:rsid w:val="00C82E16"/>
    <w:rsid w:val="00CB6DCB"/>
    <w:rsid w:val="00CC7780"/>
    <w:rsid w:val="00D01EB1"/>
    <w:rsid w:val="00D53152"/>
    <w:rsid w:val="00D84ED3"/>
    <w:rsid w:val="00DB3787"/>
    <w:rsid w:val="00DB6CBC"/>
    <w:rsid w:val="00E371DE"/>
    <w:rsid w:val="00E62BED"/>
    <w:rsid w:val="00E62DED"/>
    <w:rsid w:val="00E64077"/>
    <w:rsid w:val="00E75DFE"/>
    <w:rsid w:val="00F515BD"/>
    <w:rsid w:val="00FA0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7065C94-889A-48A3-BC75-0C9E5996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E64077"/>
    <w:pPr>
      <w:tabs>
        <w:tab w:val="center" w:pos="4677"/>
        <w:tab w:val="right" w:pos="9355"/>
      </w:tabs>
      <w:spacing w:before="0"/>
    </w:pPr>
  </w:style>
  <w:style w:type="character" w:customStyle="1" w:styleId="ab">
    <w:name w:val="Верхний колонтитул Знак"/>
    <w:basedOn w:val="a0"/>
    <w:link w:val="aa"/>
    <w:uiPriority w:val="99"/>
    <w:rsid w:val="00E64077"/>
    <w:rPr>
      <w:rFonts w:ascii="Arial" w:eastAsia="Times New Roman" w:hAnsi="Arial" w:cs="Times New Roman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64077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E64077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5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lavneft-kn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59ABB-DA3C-4E48-A045-729314FA3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4431</Words>
  <Characters>25263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5</cp:revision>
  <cp:lastPrinted>2015-09-28T08:39:00Z</cp:lastPrinted>
  <dcterms:created xsi:type="dcterms:W3CDTF">2015-10-07T01:36:00Z</dcterms:created>
  <dcterms:modified xsi:type="dcterms:W3CDTF">2015-10-09T03:15:00Z</dcterms:modified>
</cp:coreProperties>
</file>